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CE1A7" w14:textId="3DDB4993" w:rsidR="00014465" w:rsidRDefault="00014465" w:rsidP="0001446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Amaç, Kapsam ve Dayanak</w:t>
      </w:r>
    </w:p>
    <w:p w14:paraId="65A4CADE" w14:textId="77777777" w:rsidR="004F50D6" w:rsidRPr="00AC2A3A" w:rsidRDefault="00014465" w:rsidP="004F50D6">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MADDE 1 –</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 xml:space="preserve">Bu Talimat, Spor Hizmetleri Genel Müdürlüğü tarafından Anadolu Yıldızlar Ligi Voleybol </w:t>
      </w:r>
      <w:proofErr w:type="gramStart"/>
      <w:r>
        <w:rPr>
          <w:rFonts w:ascii="Times New Roman" w:hAnsi="Times New Roman" w:cs="Times New Roman"/>
          <w:sz w:val="24"/>
          <w:szCs w:val="24"/>
        </w:rPr>
        <w:t>branşında</w:t>
      </w:r>
      <w:proofErr w:type="gramEnd"/>
      <w:r>
        <w:rPr>
          <w:rFonts w:ascii="Times New Roman" w:hAnsi="Times New Roman" w:cs="Times New Roman"/>
          <w:sz w:val="24"/>
          <w:szCs w:val="24"/>
        </w:rPr>
        <w:t xml:space="preserve"> düzenlenecek faaliyete katılım koşullarının, oyun kurallarının ve yapılacak olan müsabakaların organizasyonuna ilişkin usul ve esasların belirlenmesi amacıyla, </w:t>
      </w:r>
      <w:r w:rsidR="004F50D6" w:rsidRPr="00E74852">
        <w:rPr>
          <w:rFonts w:ascii="Times New Roman" w:eastAsia="Times New Roman" w:hAnsi="Times New Roman" w:cs="Times New Roman"/>
        </w:rPr>
        <w:t xml:space="preserve">Gençlik ve Spor Bakanlığı Spor Hizmetleri Genel Müdürlüğü Görev, Yetki ve Sorumluluk Yönergesine </w:t>
      </w:r>
      <w:r w:rsidR="004F50D6" w:rsidRPr="00E74852">
        <w:rPr>
          <w:rFonts w:ascii="Times New Roman" w:hAnsi="Times New Roman" w:cs="Times New Roman"/>
          <w:sz w:val="24"/>
          <w:szCs w:val="24"/>
        </w:rPr>
        <w:t>dayanılarak hazırlanmıştır.</w:t>
      </w:r>
    </w:p>
    <w:p w14:paraId="6D6375F8" w14:textId="0E120DB6" w:rsidR="00014465" w:rsidRDefault="00014465" w:rsidP="00014465">
      <w:pPr>
        <w:widowControl w:val="0"/>
        <w:spacing w:after="0" w:line="240" w:lineRule="auto"/>
        <w:jc w:val="both"/>
        <w:rPr>
          <w:rFonts w:ascii="Times New Roman" w:hAnsi="Times New Roman" w:cs="Times New Roman"/>
          <w:sz w:val="24"/>
          <w:szCs w:val="24"/>
        </w:rPr>
      </w:pPr>
    </w:p>
    <w:p w14:paraId="1BB19D10" w14:textId="77777777" w:rsidR="00014465" w:rsidRDefault="00014465" w:rsidP="0001446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Tanımlar</w:t>
      </w:r>
      <w:r w:rsidRPr="00F94C2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ve Kısaltmalar</w:t>
      </w:r>
    </w:p>
    <w:p w14:paraId="07E32CEF" w14:textId="77777777" w:rsidR="00014465" w:rsidRDefault="00014465" w:rsidP="00014465">
      <w:pPr>
        <w:pStyle w:val="AralkYok"/>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MADDE 2 – </w:t>
      </w:r>
      <w:r>
        <w:rPr>
          <w:rFonts w:ascii="Times New Roman" w:hAnsi="Times New Roman" w:cs="Times New Roman"/>
          <w:sz w:val="24"/>
          <w:szCs w:val="24"/>
        </w:rPr>
        <w:t>(1) Bu Talimatta geçen;</w:t>
      </w:r>
    </w:p>
    <w:p w14:paraId="313F7031" w14:textId="77777777" w:rsidR="00014465" w:rsidRDefault="00014465" w:rsidP="00014465">
      <w:pPr>
        <w:pStyle w:val="AralkYok"/>
        <w:ind w:firstLine="709"/>
        <w:jc w:val="both"/>
        <w:rPr>
          <w:rFonts w:ascii="Times New Roman" w:hAnsi="Times New Roman" w:cs="Times New Roman"/>
          <w:sz w:val="24"/>
          <w:szCs w:val="24"/>
        </w:rPr>
      </w:pPr>
      <w:r>
        <w:rPr>
          <w:rFonts w:ascii="Times New Roman" w:hAnsi="Times New Roman" w:cs="Times New Roman"/>
          <w:sz w:val="24"/>
          <w:szCs w:val="24"/>
        </w:rPr>
        <w:t>a) ANALİG: Anadolu Yıldızlar Ligini,</w:t>
      </w:r>
    </w:p>
    <w:p w14:paraId="69BFD773" w14:textId="77777777" w:rsidR="00014465" w:rsidRDefault="00014465" w:rsidP="00014465">
      <w:pPr>
        <w:pStyle w:val="AralkYok"/>
        <w:ind w:firstLine="709"/>
        <w:jc w:val="both"/>
        <w:rPr>
          <w:rFonts w:ascii="Times New Roman" w:hAnsi="Times New Roman" w:cs="Times New Roman"/>
          <w:sz w:val="24"/>
          <w:szCs w:val="24"/>
        </w:rPr>
      </w:pPr>
      <w:r>
        <w:rPr>
          <w:rFonts w:ascii="Times New Roman" w:hAnsi="Times New Roman" w:cs="Times New Roman"/>
          <w:sz w:val="24"/>
          <w:szCs w:val="24"/>
        </w:rPr>
        <w:t>b) ANALİG Portal: ANALİG ile ilgili duyurular, sonuçlar, yazılı ve görsel haberlerin yayımlandığı elektronik platformu,</w:t>
      </w:r>
    </w:p>
    <w:p w14:paraId="7FB933D6" w14:textId="77777777" w:rsidR="00014465" w:rsidRDefault="00014465" w:rsidP="00014465">
      <w:pPr>
        <w:pStyle w:val="AralkYok"/>
        <w:ind w:firstLine="709"/>
        <w:jc w:val="both"/>
        <w:rPr>
          <w:rFonts w:ascii="Times New Roman" w:hAnsi="Times New Roman" w:cs="Times New Roman"/>
          <w:sz w:val="24"/>
          <w:szCs w:val="24"/>
        </w:rPr>
      </w:pPr>
      <w:r>
        <w:rPr>
          <w:rFonts w:ascii="Times New Roman" w:hAnsi="Times New Roman" w:cs="Times New Roman"/>
          <w:sz w:val="24"/>
          <w:szCs w:val="24"/>
        </w:rPr>
        <w:t xml:space="preserve">c) Antrenör: Gençlik ve Spor Bakanlığı ve ilgili spor federasyonlarından alınan </w:t>
      </w:r>
      <w:proofErr w:type="gramStart"/>
      <w:r>
        <w:rPr>
          <w:rFonts w:ascii="Times New Roman" w:hAnsi="Times New Roman" w:cs="Times New Roman"/>
          <w:sz w:val="24"/>
          <w:szCs w:val="24"/>
        </w:rPr>
        <w:t>antrenörlük</w:t>
      </w:r>
      <w:proofErr w:type="gramEnd"/>
      <w:r>
        <w:rPr>
          <w:rFonts w:ascii="Times New Roman" w:hAnsi="Times New Roman" w:cs="Times New Roman"/>
          <w:sz w:val="24"/>
          <w:szCs w:val="24"/>
        </w:rPr>
        <w:t xml:space="preserve"> belgesine sahip kişiyi,</w:t>
      </w:r>
    </w:p>
    <w:p w14:paraId="7F068981" w14:textId="44E085A0" w:rsidR="00014465" w:rsidRDefault="00014465" w:rsidP="00014465">
      <w:pPr>
        <w:pStyle w:val="AralkYok"/>
        <w:ind w:firstLine="709"/>
        <w:jc w:val="both"/>
        <w:rPr>
          <w:rFonts w:ascii="Times New Roman" w:hAnsi="Times New Roman" w:cs="Times New Roman"/>
          <w:sz w:val="24"/>
          <w:szCs w:val="24"/>
        </w:rPr>
      </w:pPr>
      <w:r>
        <w:rPr>
          <w:rFonts w:ascii="Times New Roman" w:hAnsi="Times New Roman" w:cs="Times New Roman"/>
          <w:sz w:val="24"/>
          <w:szCs w:val="24"/>
        </w:rPr>
        <w:t>ç) Federasyon: Türkiye Voleybol Federasyonunu,</w:t>
      </w:r>
    </w:p>
    <w:p w14:paraId="38D6284D" w14:textId="77777777" w:rsidR="00014465" w:rsidRDefault="00014465" w:rsidP="00014465">
      <w:pPr>
        <w:pStyle w:val="AralkYok"/>
        <w:ind w:firstLine="709"/>
        <w:jc w:val="both"/>
        <w:rPr>
          <w:rFonts w:ascii="Times New Roman" w:hAnsi="Times New Roman" w:cs="Times New Roman"/>
          <w:sz w:val="24"/>
          <w:szCs w:val="24"/>
        </w:rPr>
      </w:pPr>
      <w:r>
        <w:rPr>
          <w:rFonts w:ascii="Times New Roman" w:hAnsi="Times New Roman" w:cs="Times New Roman"/>
          <w:sz w:val="24"/>
          <w:szCs w:val="24"/>
        </w:rPr>
        <w:t>d) Genel Müdürlük: Spor Hizmetleri Genel Müdürlüğünü,</w:t>
      </w:r>
    </w:p>
    <w:p w14:paraId="0AD4F75B" w14:textId="77777777" w:rsidR="00014465" w:rsidRDefault="00014465" w:rsidP="00014465">
      <w:pPr>
        <w:pStyle w:val="AralkYok"/>
        <w:ind w:firstLine="709"/>
        <w:jc w:val="both"/>
        <w:rPr>
          <w:rFonts w:ascii="Times New Roman" w:hAnsi="Times New Roman" w:cs="Times New Roman"/>
          <w:sz w:val="24"/>
          <w:szCs w:val="24"/>
        </w:rPr>
      </w:pPr>
      <w:r>
        <w:rPr>
          <w:rFonts w:ascii="Times New Roman" w:hAnsi="Times New Roman" w:cs="Times New Roman"/>
          <w:sz w:val="24"/>
          <w:szCs w:val="24"/>
        </w:rPr>
        <w:t>e) İl tertip komitesi: ANALİG faaliyetlerini yürütmek üzere oluşturulan tertip komitesini,</w:t>
      </w:r>
    </w:p>
    <w:p w14:paraId="27220852" w14:textId="77777777" w:rsidR="00014465" w:rsidRDefault="00014465" w:rsidP="00014465">
      <w:pPr>
        <w:pStyle w:val="AralkYok"/>
        <w:ind w:firstLine="709"/>
        <w:jc w:val="both"/>
        <w:rPr>
          <w:rFonts w:ascii="Times New Roman" w:hAnsi="Times New Roman" w:cs="Times New Roman"/>
          <w:sz w:val="24"/>
          <w:szCs w:val="24"/>
        </w:rPr>
      </w:pPr>
      <w:r>
        <w:rPr>
          <w:rFonts w:ascii="Times New Roman" w:hAnsi="Times New Roman" w:cs="Times New Roman"/>
          <w:sz w:val="24"/>
          <w:szCs w:val="24"/>
        </w:rPr>
        <w:t>f) Lisans: Spor yapmaya ve yarışmalara katılmaya ilişkin verilen izin belgesini,</w:t>
      </w:r>
    </w:p>
    <w:p w14:paraId="5FA5F659" w14:textId="77777777" w:rsidR="00014465" w:rsidRDefault="00014465" w:rsidP="00014465">
      <w:pPr>
        <w:pStyle w:val="AralkYok"/>
        <w:ind w:left="709"/>
        <w:jc w:val="both"/>
        <w:rPr>
          <w:rFonts w:ascii="Times New Roman" w:hAnsi="Times New Roman" w:cs="Times New Roman"/>
          <w:strike/>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7CE895E3" w14:textId="77777777" w:rsidR="00014465" w:rsidRDefault="00014465" w:rsidP="00014465">
      <w:pPr>
        <w:spacing w:after="0" w:line="240" w:lineRule="auto"/>
        <w:jc w:val="both"/>
        <w:rPr>
          <w:rFonts w:ascii="Times New Roman" w:eastAsia="Times New Roman" w:hAnsi="Times New Roman" w:cs="Times New Roman"/>
          <w:bCs/>
          <w:sz w:val="24"/>
          <w:szCs w:val="24"/>
        </w:rPr>
      </w:pPr>
    </w:p>
    <w:p w14:paraId="01CB1257" w14:textId="77777777" w:rsidR="00014465" w:rsidRDefault="00014465" w:rsidP="00014465">
      <w:pPr>
        <w:spacing w:after="0" w:line="240" w:lineRule="auto"/>
        <w:rPr>
          <w:rFonts w:ascii="Times New Roman" w:eastAsia="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Yarışmalara İlişkin Usul ve Esaslar</w:t>
      </w:r>
    </w:p>
    <w:p w14:paraId="668B443B" w14:textId="77777777" w:rsidR="00014465" w:rsidRPr="00A647E1" w:rsidRDefault="00014465" w:rsidP="00014465">
      <w:pPr>
        <w:spacing w:after="0" w:line="240" w:lineRule="auto"/>
        <w:jc w:val="both"/>
        <w:rPr>
          <w:rFonts w:ascii="Times New Roman" w:hAnsi="Times New Roman" w:cs="Times New Roman"/>
          <w:color w:val="000000" w:themeColor="text1"/>
          <w:sz w:val="24"/>
          <w:szCs w:val="24"/>
        </w:rPr>
      </w:pPr>
      <w:r w:rsidRPr="00A647E1">
        <w:rPr>
          <w:rFonts w:ascii="Times New Roman" w:hAnsi="Times New Roman" w:cs="Times New Roman"/>
          <w:b/>
          <w:color w:val="000000" w:themeColor="text1"/>
          <w:sz w:val="24"/>
          <w:szCs w:val="24"/>
        </w:rPr>
        <w:t>MADDE 3-</w:t>
      </w:r>
      <w:r w:rsidRPr="00A647E1">
        <w:rPr>
          <w:rFonts w:ascii="Times New Roman" w:hAnsi="Times New Roman" w:cs="Times New Roman"/>
          <w:color w:val="000000" w:themeColor="text1"/>
          <w:sz w:val="24"/>
          <w:szCs w:val="24"/>
        </w:rPr>
        <w:t xml:space="preserve"> (1) Yarışmalar; ANALİG Genel Uygulama Talimatına, Genel Müdürlükçe öngörülen hükümlere, uluslararası oyun kuralları ve yarışma talimatlarına uygun olarak yapılacaktır.</w:t>
      </w:r>
    </w:p>
    <w:p w14:paraId="07C58739" w14:textId="2300DDFD" w:rsidR="00014465" w:rsidRPr="00A647E1" w:rsidRDefault="00014465" w:rsidP="00014465">
      <w:pPr>
        <w:spacing w:after="0" w:line="240" w:lineRule="auto"/>
        <w:jc w:val="both"/>
        <w:rPr>
          <w:rFonts w:ascii="Times New Roman" w:hAnsi="Times New Roman" w:cs="Times New Roman"/>
          <w:color w:val="000000" w:themeColor="text1"/>
          <w:sz w:val="24"/>
          <w:szCs w:val="24"/>
        </w:rPr>
      </w:pPr>
      <w:r w:rsidRPr="00A647E1">
        <w:rPr>
          <w:rFonts w:ascii="Times New Roman" w:hAnsi="Times New Roman" w:cs="Times New Roman"/>
          <w:color w:val="000000" w:themeColor="text1"/>
          <w:sz w:val="24"/>
          <w:szCs w:val="24"/>
        </w:rPr>
        <w:t xml:space="preserve">(2) Yarışmalara ait duyurular ve katılımcı listeleri Genel Müdürlükçe belirlenen ve ilan edilen takvim doğrultusunda spor bilgi sistemi ANALİG </w:t>
      </w:r>
      <w:proofErr w:type="spellStart"/>
      <w:r w:rsidRPr="00A647E1">
        <w:rPr>
          <w:rFonts w:ascii="Times New Roman" w:hAnsi="Times New Roman" w:cs="Times New Roman"/>
          <w:color w:val="000000" w:themeColor="text1"/>
          <w:sz w:val="24"/>
          <w:szCs w:val="24"/>
        </w:rPr>
        <w:t>portalında</w:t>
      </w:r>
      <w:proofErr w:type="spellEnd"/>
      <w:r w:rsidRPr="00A647E1">
        <w:rPr>
          <w:rFonts w:ascii="Times New Roman" w:hAnsi="Times New Roman" w:cs="Times New Roman"/>
          <w:color w:val="000000" w:themeColor="text1"/>
          <w:sz w:val="24"/>
          <w:szCs w:val="24"/>
        </w:rPr>
        <w:t xml:space="preserve"> yayımlanacaktır. </w:t>
      </w:r>
    </w:p>
    <w:p w14:paraId="3FE13C85" w14:textId="77777777" w:rsidR="00014465" w:rsidRPr="00E74852" w:rsidRDefault="00014465" w:rsidP="00014465">
      <w:pPr>
        <w:spacing w:after="0" w:line="240" w:lineRule="auto"/>
        <w:jc w:val="both"/>
        <w:rPr>
          <w:rFonts w:ascii="Times New Roman" w:hAnsi="Times New Roman" w:cs="Times New Roman"/>
          <w:sz w:val="24"/>
          <w:szCs w:val="24"/>
        </w:rPr>
      </w:pPr>
      <w:r w:rsidRPr="00E74852">
        <w:rPr>
          <w:rFonts w:ascii="Times New Roman" w:hAnsi="Times New Roman" w:cs="Times New Roman"/>
          <w:sz w:val="24"/>
          <w:szCs w:val="24"/>
        </w:rPr>
        <w:t>(3) Yarışmalar, Genel Müdürlükçe ilan edilen yer ve tarihlerde İl Tertip Komiteleri tarafından gerçekleştirilecektir.</w:t>
      </w:r>
    </w:p>
    <w:p w14:paraId="3EDB979A" w14:textId="77777777" w:rsidR="00014465" w:rsidRPr="00A647E1" w:rsidRDefault="00014465" w:rsidP="00014465">
      <w:pPr>
        <w:spacing w:after="0" w:line="240" w:lineRule="auto"/>
        <w:jc w:val="both"/>
        <w:rPr>
          <w:rFonts w:ascii="Times New Roman" w:hAnsi="Times New Roman" w:cs="Times New Roman"/>
          <w:color w:val="000000" w:themeColor="text1"/>
          <w:sz w:val="24"/>
          <w:szCs w:val="24"/>
        </w:rPr>
      </w:pPr>
      <w:r w:rsidRPr="00A647E1">
        <w:rPr>
          <w:rFonts w:ascii="Times New Roman" w:hAnsi="Times New Roman" w:cs="Times New Roman"/>
          <w:bCs/>
          <w:color w:val="000000" w:themeColor="text1"/>
          <w:sz w:val="24"/>
          <w:szCs w:val="24"/>
        </w:rPr>
        <w:t>(4) İl dışı çıkış oluru “</w:t>
      </w:r>
      <w:r w:rsidRPr="00A647E1">
        <w:rPr>
          <w:rFonts w:ascii="Times New Roman" w:hAnsi="Times New Roman" w:cs="Times New Roman"/>
          <w:color w:val="000000" w:themeColor="text1"/>
          <w:sz w:val="24"/>
          <w:szCs w:val="24"/>
        </w:rPr>
        <w:t xml:space="preserve">Spor Faaliyetleri Seyahat </w:t>
      </w:r>
      <w:proofErr w:type="spellStart"/>
      <w:r w:rsidRPr="00A647E1">
        <w:rPr>
          <w:rFonts w:ascii="Times New Roman" w:hAnsi="Times New Roman" w:cs="Times New Roman"/>
          <w:color w:val="000000" w:themeColor="text1"/>
          <w:sz w:val="24"/>
          <w:szCs w:val="24"/>
        </w:rPr>
        <w:t>Yönergesi”ne</w:t>
      </w:r>
      <w:proofErr w:type="spellEnd"/>
      <w:r w:rsidRPr="00A647E1">
        <w:rPr>
          <w:rFonts w:ascii="Times New Roman" w:hAnsi="Times New Roman" w:cs="Times New Roman"/>
          <w:color w:val="000000" w:themeColor="text1"/>
          <w:sz w:val="24"/>
          <w:szCs w:val="24"/>
        </w:rPr>
        <w:t xml:space="preserve"> göre düzenlenecektir.</w:t>
      </w:r>
    </w:p>
    <w:p w14:paraId="0953CE42" w14:textId="77777777" w:rsidR="00014465" w:rsidRPr="00A647E1" w:rsidRDefault="00014465" w:rsidP="00014465">
      <w:pPr>
        <w:spacing w:after="0" w:line="240" w:lineRule="auto"/>
        <w:jc w:val="both"/>
        <w:rPr>
          <w:rFonts w:ascii="Times New Roman" w:hAnsi="Times New Roman" w:cs="Times New Roman"/>
          <w:color w:val="000000" w:themeColor="text1"/>
          <w:sz w:val="24"/>
          <w:szCs w:val="24"/>
        </w:rPr>
      </w:pPr>
      <w:r w:rsidRPr="00A647E1">
        <w:rPr>
          <w:rFonts w:ascii="Times New Roman" w:hAnsi="Times New Roman" w:cs="Times New Roman"/>
          <w:color w:val="000000" w:themeColor="text1"/>
          <w:sz w:val="24"/>
          <w:szCs w:val="24"/>
        </w:rPr>
        <w:t xml:space="preserve">(5) Mali konularla ilgili hususlarda, ANALİG Genel Uygulama Talimatının 19’uncu maddesine </w:t>
      </w:r>
      <w:proofErr w:type="gramStart"/>
      <w:r w:rsidRPr="00A647E1">
        <w:rPr>
          <w:rFonts w:ascii="Times New Roman" w:hAnsi="Times New Roman" w:cs="Times New Roman"/>
          <w:color w:val="000000" w:themeColor="text1"/>
          <w:sz w:val="24"/>
          <w:szCs w:val="24"/>
        </w:rPr>
        <w:t>göre</w:t>
      </w:r>
      <w:proofErr w:type="gramEnd"/>
      <w:r w:rsidRPr="00A647E1">
        <w:rPr>
          <w:rFonts w:ascii="Times New Roman" w:hAnsi="Times New Roman" w:cs="Times New Roman"/>
          <w:color w:val="000000" w:themeColor="text1"/>
          <w:sz w:val="24"/>
          <w:szCs w:val="24"/>
        </w:rPr>
        <w:t xml:space="preserve"> işlem yapılır.</w:t>
      </w:r>
    </w:p>
    <w:p w14:paraId="6F1C6F3F" w14:textId="321AE0DB" w:rsidR="00014465" w:rsidRPr="00A647E1" w:rsidRDefault="00014465" w:rsidP="00014465">
      <w:pPr>
        <w:spacing w:after="0" w:line="240" w:lineRule="auto"/>
        <w:jc w:val="both"/>
        <w:rPr>
          <w:rFonts w:ascii="Times New Roman" w:hAnsi="Times New Roman" w:cs="Times New Roman"/>
          <w:color w:val="000000" w:themeColor="text1"/>
          <w:spacing w:val="-6"/>
          <w:sz w:val="24"/>
          <w:szCs w:val="24"/>
        </w:rPr>
      </w:pPr>
      <w:r w:rsidRPr="00A647E1">
        <w:rPr>
          <w:rFonts w:ascii="Times New Roman" w:hAnsi="Times New Roman" w:cs="Times New Roman"/>
          <w:color w:val="000000" w:themeColor="text1"/>
          <w:spacing w:val="-6"/>
          <w:sz w:val="24"/>
          <w:szCs w:val="24"/>
        </w:rPr>
        <w:t xml:space="preserve">(6) </w:t>
      </w:r>
      <w:r w:rsidR="006515CB">
        <w:rPr>
          <w:rFonts w:ascii="Times New Roman" w:hAnsi="Times New Roman" w:cs="Times New Roman"/>
          <w:color w:val="000000" w:themeColor="text1"/>
          <w:spacing w:val="-6"/>
          <w:sz w:val="24"/>
          <w:szCs w:val="24"/>
        </w:rPr>
        <w:t>Kupa ve madalyalar</w:t>
      </w:r>
      <w:r w:rsidRPr="00A647E1">
        <w:rPr>
          <w:rFonts w:ascii="Times New Roman" w:hAnsi="Times New Roman" w:cs="Times New Roman"/>
          <w:color w:val="000000" w:themeColor="text1"/>
          <w:spacing w:val="-6"/>
          <w:sz w:val="24"/>
          <w:szCs w:val="24"/>
        </w:rPr>
        <w:t xml:space="preserve"> ANALİG Genel Uygulama Talimatının 16’ncı maddesine göre verilecektir.</w:t>
      </w:r>
    </w:p>
    <w:p w14:paraId="30E4C9B6" w14:textId="77777777" w:rsidR="00014465" w:rsidRPr="00E74852" w:rsidRDefault="00014465" w:rsidP="00014465">
      <w:pPr>
        <w:spacing w:after="0" w:line="240" w:lineRule="auto"/>
        <w:jc w:val="both"/>
        <w:rPr>
          <w:rFonts w:ascii="Times New Roman" w:hAnsi="Times New Roman" w:cs="Times New Roman"/>
          <w:spacing w:val="-6"/>
          <w:sz w:val="24"/>
          <w:szCs w:val="24"/>
        </w:rPr>
      </w:pPr>
      <w:r w:rsidRPr="00E74852">
        <w:rPr>
          <w:rFonts w:ascii="Times New Roman" w:hAnsi="Times New Roman" w:cs="Times New Roman"/>
          <w:spacing w:val="-6"/>
          <w:sz w:val="24"/>
          <w:szCs w:val="24"/>
        </w:rPr>
        <w:t>(7) Disiplin işlemleri ve itiraz işlemleri ANALİG Genel Uygulama Talimatının 20 ve 21 inci maddelerine göre yapılır.</w:t>
      </w:r>
    </w:p>
    <w:p w14:paraId="541B0E7A" w14:textId="77777777" w:rsidR="00014465" w:rsidRPr="00A647E1" w:rsidRDefault="00014465" w:rsidP="00014465">
      <w:pPr>
        <w:spacing w:after="0" w:line="240" w:lineRule="auto"/>
        <w:jc w:val="both"/>
        <w:rPr>
          <w:rFonts w:ascii="Times New Roman" w:hAnsi="Times New Roman" w:cs="Times New Roman"/>
          <w:color w:val="000000" w:themeColor="text1"/>
          <w:sz w:val="24"/>
          <w:szCs w:val="24"/>
        </w:rPr>
      </w:pPr>
      <w:r w:rsidRPr="00A647E1">
        <w:rPr>
          <w:rFonts w:ascii="Times New Roman" w:hAnsi="Times New Roman" w:cs="Times New Roman"/>
          <w:color w:val="000000" w:themeColor="text1"/>
          <w:sz w:val="24"/>
          <w:szCs w:val="24"/>
        </w:rPr>
        <w:t xml:space="preserve">(8) Yarışma alanına, sporcu ve </w:t>
      </w:r>
      <w:proofErr w:type="gramStart"/>
      <w:r w:rsidRPr="00A647E1">
        <w:rPr>
          <w:rFonts w:ascii="Times New Roman" w:hAnsi="Times New Roman" w:cs="Times New Roman"/>
          <w:color w:val="000000" w:themeColor="text1"/>
          <w:sz w:val="24"/>
          <w:szCs w:val="24"/>
        </w:rPr>
        <w:t>antrenörden</w:t>
      </w:r>
      <w:proofErr w:type="gramEnd"/>
      <w:r w:rsidRPr="00A647E1">
        <w:rPr>
          <w:rFonts w:ascii="Times New Roman" w:hAnsi="Times New Roman" w:cs="Times New Roman"/>
          <w:color w:val="000000" w:themeColor="text1"/>
          <w:sz w:val="24"/>
          <w:szCs w:val="24"/>
        </w:rPr>
        <w:t xml:space="preserve"> başkasının girmesine izin verilmeyecektir.</w:t>
      </w:r>
    </w:p>
    <w:p w14:paraId="0AB45B0B" w14:textId="77777777" w:rsidR="00014465" w:rsidRPr="00A647E1" w:rsidRDefault="00014465" w:rsidP="00014465">
      <w:pPr>
        <w:spacing w:after="0" w:line="240" w:lineRule="auto"/>
        <w:jc w:val="both"/>
        <w:rPr>
          <w:rFonts w:ascii="Times New Roman" w:eastAsia="Times New Roman" w:hAnsi="Times New Roman" w:cs="Times New Roman"/>
          <w:b/>
          <w:sz w:val="24"/>
          <w:szCs w:val="24"/>
        </w:rPr>
      </w:pPr>
    </w:p>
    <w:p w14:paraId="44155F8E" w14:textId="77777777" w:rsidR="00014465" w:rsidRPr="00A647E1" w:rsidRDefault="00014465" w:rsidP="00014465">
      <w:pPr>
        <w:spacing w:after="0" w:line="240" w:lineRule="auto"/>
        <w:jc w:val="both"/>
        <w:rPr>
          <w:rFonts w:ascii="Times New Roman" w:eastAsia="Times New Roman" w:hAnsi="Times New Roman" w:cs="Times New Roman"/>
          <w:b/>
          <w:sz w:val="24"/>
          <w:szCs w:val="24"/>
        </w:rPr>
      </w:pPr>
      <w:r w:rsidRPr="00A647E1">
        <w:rPr>
          <w:rFonts w:ascii="Times New Roman" w:eastAsia="Times New Roman" w:hAnsi="Times New Roman" w:cs="Times New Roman"/>
          <w:b/>
          <w:sz w:val="24"/>
          <w:szCs w:val="24"/>
        </w:rPr>
        <w:t>Yarışma aşamalarının belirlenmesi</w:t>
      </w:r>
    </w:p>
    <w:p w14:paraId="02FFAB06" w14:textId="77777777" w:rsidR="00014465" w:rsidRPr="00A647E1" w:rsidRDefault="00014465" w:rsidP="00014465">
      <w:pPr>
        <w:spacing w:after="0" w:line="240" w:lineRule="auto"/>
        <w:jc w:val="both"/>
        <w:rPr>
          <w:rFonts w:ascii="Times New Roman" w:hAnsi="Times New Roman" w:cs="Times New Roman"/>
          <w:sz w:val="24"/>
          <w:szCs w:val="24"/>
        </w:rPr>
      </w:pPr>
      <w:r w:rsidRPr="00A647E1">
        <w:rPr>
          <w:rFonts w:ascii="Times New Roman" w:hAnsi="Times New Roman" w:cs="Times New Roman"/>
          <w:b/>
          <w:sz w:val="24"/>
          <w:szCs w:val="24"/>
        </w:rPr>
        <w:t>MADDE 4-</w:t>
      </w:r>
      <w:r w:rsidRPr="00A647E1">
        <w:rPr>
          <w:rFonts w:ascii="Times New Roman" w:hAnsi="Times New Roman" w:cs="Times New Roman"/>
          <w:sz w:val="24"/>
          <w:szCs w:val="24"/>
        </w:rPr>
        <w:t xml:space="preserve"> (1) </w:t>
      </w:r>
      <w:r>
        <w:rPr>
          <w:rFonts w:ascii="Times New Roman" w:hAnsi="Times New Roman" w:cs="Times New Roman"/>
          <w:sz w:val="24"/>
          <w:szCs w:val="24"/>
        </w:rPr>
        <w:t>Yarışmalar</w:t>
      </w:r>
      <w:r w:rsidRPr="00A647E1">
        <w:rPr>
          <w:rFonts w:ascii="Times New Roman" w:hAnsi="Times New Roman" w:cs="Times New Roman"/>
          <w:sz w:val="24"/>
          <w:szCs w:val="24"/>
        </w:rPr>
        <w:t>;</w:t>
      </w:r>
    </w:p>
    <w:p w14:paraId="2550AFE4" w14:textId="77777777" w:rsidR="00014465" w:rsidRPr="00A647E1" w:rsidRDefault="00014465" w:rsidP="00014465">
      <w:pPr>
        <w:spacing w:after="0"/>
        <w:ind w:firstLine="708"/>
        <w:jc w:val="both"/>
        <w:rPr>
          <w:rFonts w:ascii="Times New Roman" w:hAnsi="Times New Roman" w:cs="Times New Roman"/>
          <w:sz w:val="24"/>
          <w:szCs w:val="24"/>
        </w:rPr>
      </w:pPr>
      <w:r w:rsidRPr="00A647E1">
        <w:rPr>
          <w:rFonts w:ascii="Times New Roman" w:hAnsi="Times New Roman" w:cs="Times New Roman"/>
          <w:sz w:val="24"/>
          <w:szCs w:val="24"/>
        </w:rPr>
        <w:t>a) 1.Etap</w:t>
      </w:r>
      <w:r>
        <w:rPr>
          <w:rFonts w:ascii="Times New Roman" w:hAnsi="Times New Roman" w:cs="Times New Roman"/>
          <w:sz w:val="24"/>
          <w:szCs w:val="24"/>
        </w:rPr>
        <w:t>, 2.Etap</w:t>
      </w:r>
      <w:r w:rsidRPr="00A647E1">
        <w:rPr>
          <w:rFonts w:ascii="Times New Roman" w:hAnsi="Times New Roman" w:cs="Times New Roman"/>
          <w:sz w:val="24"/>
          <w:szCs w:val="24"/>
        </w:rPr>
        <w:t xml:space="preserve"> ve Türkiye Birinciliği şeklinde yapılacaktır.</w:t>
      </w:r>
    </w:p>
    <w:p w14:paraId="237885D7" w14:textId="77777777" w:rsidR="00014465" w:rsidRPr="00A647E1" w:rsidRDefault="00014465" w:rsidP="00014465">
      <w:pPr>
        <w:spacing w:after="0"/>
        <w:ind w:firstLine="708"/>
        <w:jc w:val="both"/>
        <w:rPr>
          <w:rFonts w:ascii="Times New Roman" w:hAnsi="Times New Roman" w:cs="Times New Roman"/>
          <w:sz w:val="24"/>
          <w:szCs w:val="24"/>
        </w:rPr>
      </w:pPr>
      <w:r w:rsidRPr="00A647E1">
        <w:rPr>
          <w:rFonts w:ascii="Times New Roman" w:hAnsi="Times New Roman" w:cs="Times New Roman"/>
          <w:sz w:val="24"/>
          <w:szCs w:val="24"/>
        </w:rPr>
        <w:t xml:space="preserve">b) </w:t>
      </w:r>
      <w:r>
        <w:rPr>
          <w:rFonts w:ascii="Times New Roman" w:hAnsi="Times New Roman" w:cs="Times New Roman"/>
          <w:sz w:val="24"/>
          <w:szCs w:val="24"/>
        </w:rPr>
        <w:t>K</w:t>
      </w:r>
      <w:r w:rsidRPr="00A647E1">
        <w:rPr>
          <w:rFonts w:ascii="Times New Roman" w:hAnsi="Times New Roman" w:cs="Times New Roman"/>
          <w:sz w:val="24"/>
          <w:szCs w:val="24"/>
        </w:rPr>
        <w:t>adın ve erkek il karmaları arasında ayrı ayrı yapılacaktır.</w:t>
      </w:r>
    </w:p>
    <w:p w14:paraId="5AF1A1AB" w14:textId="741108B0" w:rsidR="00014465" w:rsidRPr="00E74852" w:rsidRDefault="00014465" w:rsidP="00014465">
      <w:pPr>
        <w:spacing w:after="0"/>
        <w:ind w:firstLine="708"/>
        <w:jc w:val="both"/>
        <w:rPr>
          <w:rFonts w:ascii="Times New Roman" w:hAnsi="Times New Roman" w:cs="Times New Roman"/>
          <w:sz w:val="24"/>
          <w:szCs w:val="24"/>
        </w:rPr>
      </w:pPr>
      <w:r w:rsidRPr="00014465">
        <w:rPr>
          <w:rFonts w:ascii="Times New Roman" w:hAnsi="Times New Roman" w:cs="Times New Roman"/>
          <w:sz w:val="24"/>
          <w:szCs w:val="24"/>
        </w:rPr>
        <w:t xml:space="preserve">c) </w:t>
      </w:r>
      <w:r w:rsidRPr="00E74852">
        <w:rPr>
          <w:rFonts w:ascii="Times New Roman" w:hAnsi="Times New Roman" w:cs="Times New Roman"/>
          <w:sz w:val="24"/>
          <w:szCs w:val="24"/>
        </w:rPr>
        <w:t>1. Etap yarışmaları 8 grup merkezinde yapılacak, her grup merkezinden 4 takım olmak üzere toplam 32 takım 2. Etap müsabakalarına katılmaya hak kazanacaktır. 2. Etap yarışmaları 4 grup merkezinde yapılacak, her grup merkezinden 4 takım olmak üzere toplam 16 takım Türkiye Birinciliği müsabakalarına katılmaya hak kazanacaktır.</w:t>
      </w:r>
    </w:p>
    <w:p w14:paraId="1FCEB677" w14:textId="1AFFE1A5" w:rsidR="00001989" w:rsidRPr="004C4201" w:rsidRDefault="00014465" w:rsidP="004C4201">
      <w:pPr>
        <w:spacing w:after="0"/>
        <w:ind w:firstLine="708"/>
        <w:jc w:val="both"/>
        <w:rPr>
          <w:rFonts w:ascii="Times New Roman" w:hAnsi="Times New Roman" w:cs="Times New Roman"/>
          <w:sz w:val="24"/>
          <w:szCs w:val="24"/>
        </w:rPr>
      </w:pPr>
      <w:r>
        <w:rPr>
          <w:rFonts w:ascii="Times New Roman" w:hAnsi="Times New Roman" w:cs="Times New Roman"/>
          <w:sz w:val="24"/>
          <w:szCs w:val="24"/>
        </w:rPr>
        <w:t>ç</w:t>
      </w:r>
      <w:r w:rsidRPr="00A647E1">
        <w:rPr>
          <w:rFonts w:ascii="Times New Roman" w:hAnsi="Times New Roman" w:cs="Times New Roman"/>
          <w:sz w:val="24"/>
          <w:szCs w:val="24"/>
        </w:rPr>
        <w:t xml:space="preserve">) 1. Etap </w:t>
      </w:r>
      <w:r>
        <w:rPr>
          <w:rFonts w:ascii="Times New Roman" w:hAnsi="Times New Roman" w:cs="Times New Roman"/>
          <w:sz w:val="24"/>
          <w:szCs w:val="24"/>
        </w:rPr>
        <w:t xml:space="preserve">ve 2. Etap </w:t>
      </w:r>
      <w:r w:rsidRPr="00A647E1">
        <w:rPr>
          <w:rFonts w:ascii="Times New Roman" w:hAnsi="Times New Roman" w:cs="Times New Roman"/>
          <w:sz w:val="24"/>
          <w:szCs w:val="24"/>
        </w:rPr>
        <w:t>haritaları ile il dağılım liste</w:t>
      </w:r>
      <w:r>
        <w:rPr>
          <w:rFonts w:ascii="Times New Roman" w:hAnsi="Times New Roman" w:cs="Times New Roman"/>
          <w:sz w:val="24"/>
          <w:szCs w:val="24"/>
        </w:rPr>
        <w:t>leri</w:t>
      </w:r>
      <w:r w:rsidRPr="00A647E1">
        <w:rPr>
          <w:rFonts w:ascii="Times New Roman" w:hAnsi="Times New Roman" w:cs="Times New Roman"/>
          <w:sz w:val="24"/>
          <w:szCs w:val="24"/>
        </w:rPr>
        <w:t xml:space="preserve"> ekte yer almaktadır.</w:t>
      </w:r>
    </w:p>
    <w:p w14:paraId="2F3BC651" w14:textId="77777777" w:rsidR="00001989" w:rsidRDefault="00001989" w:rsidP="00014465">
      <w:pPr>
        <w:spacing w:after="0" w:line="240" w:lineRule="auto"/>
        <w:jc w:val="both"/>
        <w:rPr>
          <w:rFonts w:ascii="Times New Roman" w:hAnsi="Times New Roman" w:cs="Times New Roman"/>
          <w:b/>
          <w:sz w:val="24"/>
          <w:szCs w:val="24"/>
        </w:rPr>
      </w:pPr>
    </w:p>
    <w:p w14:paraId="03720F28" w14:textId="11199799" w:rsidR="00014465" w:rsidRPr="00A647E1" w:rsidRDefault="00014465" w:rsidP="00014465">
      <w:pPr>
        <w:spacing w:after="0" w:line="240" w:lineRule="auto"/>
        <w:jc w:val="both"/>
        <w:rPr>
          <w:rFonts w:ascii="Times New Roman" w:hAnsi="Times New Roman" w:cs="Times New Roman"/>
          <w:b/>
          <w:sz w:val="24"/>
          <w:szCs w:val="24"/>
        </w:rPr>
      </w:pPr>
      <w:r w:rsidRPr="00A647E1">
        <w:rPr>
          <w:rFonts w:ascii="Times New Roman" w:hAnsi="Times New Roman" w:cs="Times New Roman"/>
          <w:b/>
          <w:sz w:val="24"/>
          <w:szCs w:val="24"/>
        </w:rPr>
        <w:t>Katılım Koşulları ve Sporcu Sayıları</w:t>
      </w:r>
    </w:p>
    <w:p w14:paraId="0FF696D7" w14:textId="61EED7B7" w:rsidR="00014465" w:rsidRPr="0029129E" w:rsidRDefault="00014465" w:rsidP="00291543">
      <w:pPr>
        <w:spacing w:after="0" w:line="240" w:lineRule="auto"/>
        <w:jc w:val="both"/>
        <w:rPr>
          <w:rFonts w:ascii="Times New Roman" w:hAnsi="Times New Roman" w:cs="Times New Roman"/>
          <w:sz w:val="24"/>
          <w:szCs w:val="24"/>
        </w:rPr>
      </w:pPr>
      <w:r w:rsidRPr="00014465">
        <w:rPr>
          <w:rFonts w:ascii="Times New Roman" w:hAnsi="Times New Roman" w:cs="Times New Roman"/>
          <w:b/>
          <w:sz w:val="24"/>
          <w:szCs w:val="24"/>
        </w:rPr>
        <w:t>MADDE 5 –</w:t>
      </w:r>
      <w:r w:rsidRPr="00A647E1">
        <w:rPr>
          <w:rFonts w:ascii="Times New Roman" w:hAnsi="Times New Roman" w:cs="Times New Roman"/>
          <w:sz w:val="24"/>
          <w:szCs w:val="24"/>
        </w:rPr>
        <w:t xml:space="preserve"> </w:t>
      </w:r>
      <w:r w:rsidRPr="004040B3">
        <w:rPr>
          <w:rFonts w:ascii="Times New Roman" w:hAnsi="Times New Roman" w:cs="Times New Roman"/>
          <w:sz w:val="24"/>
          <w:szCs w:val="24"/>
        </w:rPr>
        <w:t xml:space="preserve">(1) </w:t>
      </w:r>
      <w:r w:rsidRPr="0029129E">
        <w:rPr>
          <w:rFonts w:ascii="Times New Roman" w:hAnsi="Times New Roman" w:cs="Times New Roman"/>
          <w:sz w:val="24"/>
          <w:szCs w:val="24"/>
        </w:rPr>
        <w:t xml:space="preserve">Federasyonca düzenlenen son </w:t>
      </w:r>
      <w:r w:rsidRPr="0029129E">
        <w:rPr>
          <w:rFonts w:ascii="Times New Roman" w:hAnsi="Times New Roman" w:cs="Times New Roman"/>
          <w:color w:val="000000" w:themeColor="text1"/>
          <w:sz w:val="24"/>
          <w:szCs w:val="24"/>
        </w:rPr>
        <w:t xml:space="preserve">Midi-Küçük-Yıldız-Genç (Kadın-Erkek) </w:t>
      </w:r>
      <w:r w:rsidRPr="0029129E">
        <w:rPr>
          <w:rFonts w:ascii="Times New Roman" w:hAnsi="Times New Roman" w:cs="Times New Roman"/>
          <w:sz w:val="24"/>
          <w:szCs w:val="24"/>
        </w:rPr>
        <w:t xml:space="preserve">Türkiye Şampiyonalarında ilk 8’e giren </w:t>
      </w:r>
      <w:r w:rsidR="00402682" w:rsidRPr="0029129E">
        <w:rPr>
          <w:rFonts w:ascii="Times New Roman" w:hAnsi="Times New Roman" w:cs="Times New Roman"/>
          <w:sz w:val="24"/>
          <w:szCs w:val="24"/>
        </w:rPr>
        <w:t>kulüplerin</w:t>
      </w:r>
      <w:r w:rsidRPr="0029129E">
        <w:rPr>
          <w:rFonts w:ascii="Times New Roman" w:hAnsi="Times New Roman" w:cs="Times New Roman"/>
          <w:sz w:val="24"/>
          <w:szCs w:val="24"/>
        </w:rPr>
        <w:t xml:space="preserve"> sporcuları 2024 sezonu ANALİG il karmalarında yer alamazlar.</w:t>
      </w:r>
    </w:p>
    <w:p w14:paraId="3A724777" w14:textId="375C056B" w:rsidR="00014465" w:rsidRPr="0029129E" w:rsidRDefault="00014465" w:rsidP="00291543">
      <w:pPr>
        <w:spacing w:after="0" w:line="240" w:lineRule="auto"/>
        <w:jc w:val="both"/>
        <w:rPr>
          <w:rFonts w:ascii="Times New Roman" w:hAnsi="Times New Roman" w:cs="Times New Roman"/>
          <w:sz w:val="24"/>
          <w:szCs w:val="24"/>
        </w:rPr>
      </w:pPr>
      <w:r w:rsidRPr="0029129E">
        <w:rPr>
          <w:rFonts w:ascii="Times New Roman" w:hAnsi="Times New Roman" w:cs="Times New Roman"/>
          <w:sz w:val="24"/>
          <w:szCs w:val="24"/>
        </w:rPr>
        <w:lastRenderedPageBreak/>
        <w:t xml:space="preserve">(2) Yarışmalara katılacak kadın ve erkek takımları ayrı ayrı olmak üzere kadınlarda en az 9, erkeklerde 8 sporcudan, en fazla 14 sporcudan oluşur. </w:t>
      </w:r>
    </w:p>
    <w:p w14:paraId="58C60B6C" w14:textId="41EEB71B" w:rsidR="00291543" w:rsidRPr="0029129E" w:rsidRDefault="00291543" w:rsidP="00291543">
      <w:pPr>
        <w:pStyle w:val="GvdeMetni"/>
        <w:tabs>
          <w:tab w:val="left" w:pos="442"/>
        </w:tabs>
        <w:ind w:left="0" w:firstLine="0"/>
        <w:jc w:val="both"/>
        <w:rPr>
          <w:rFonts w:cs="Times New Roman"/>
        </w:rPr>
      </w:pPr>
      <w:r w:rsidRPr="0029129E">
        <w:rPr>
          <w:rFonts w:cs="Times New Roman"/>
          <w:bCs/>
        </w:rPr>
        <w:t>(3)</w:t>
      </w:r>
      <w:r w:rsidRPr="0029129E">
        <w:rPr>
          <w:rFonts w:cs="Times New Roman"/>
          <w:spacing w:val="-1"/>
        </w:rPr>
        <w:t xml:space="preserve"> </w:t>
      </w:r>
      <w:r w:rsidRPr="0029129E">
        <w:rPr>
          <w:rFonts w:cs="Times New Roman"/>
        </w:rPr>
        <w:t xml:space="preserve">Ankara, İstanbul, İzmir, Bursa </w:t>
      </w:r>
      <w:proofErr w:type="spellStart"/>
      <w:r w:rsidRPr="0029129E">
        <w:rPr>
          <w:rFonts w:cs="Times New Roman"/>
        </w:rPr>
        <w:t>illeri</w:t>
      </w:r>
      <w:proofErr w:type="spellEnd"/>
      <w:r w:rsidRPr="0029129E">
        <w:rPr>
          <w:rFonts w:cs="Times New Roman"/>
        </w:rPr>
        <w:t xml:space="preserve"> </w:t>
      </w:r>
      <w:proofErr w:type="spellStart"/>
      <w:r w:rsidRPr="0029129E">
        <w:rPr>
          <w:rFonts w:cs="Times New Roman"/>
        </w:rPr>
        <w:t>aynı</w:t>
      </w:r>
      <w:proofErr w:type="spellEnd"/>
      <w:r w:rsidRPr="0029129E">
        <w:rPr>
          <w:rFonts w:cs="Times New Roman"/>
        </w:rPr>
        <w:t xml:space="preserve"> </w:t>
      </w:r>
      <w:proofErr w:type="spellStart"/>
      <w:r w:rsidR="00402682" w:rsidRPr="0029129E">
        <w:rPr>
          <w:rFonts w:cs="Times New Roman"/>
        </w:rPr>
        <w:t>kulüpten</w:t>
      </w:r>
      <w:proofErr w:type="spellEnd"/>
      <w:r w:rsidRPr="0029129E">
        <w:rPr>
          <w:rFonts w:cs="Times New Roman"/>
        </w:rPr>
        <w:t xml:space="preserve"> </w:t>
      </w:r>
      <w:proofErr w:type="spellStart"/>
      <w:r w:rsidRPr="0029129E">
        <w:rPr>
          <w:rFonts w:cs="Times New Roman"/>
        </w:rPr>
        <w:t>en</w:t>
      </w:r>
      <w:proofErr w:type="spellEnd"/>
      <w:r w:rsidRPr="0029129E">
        <w:rPr>
          <w:rFonts w:cs="Times New Roman"/>
        </w:rPr>
        <w:t xml:space="preserve"> </w:t>
      </w:r>
      <w:proofErr w:type="spellStart"/>
      <w:r w:rsidRPr="0029129E">
        <w:rPr>
          <w:rFonts w:cs="Times New Roman"/>
        </w:rPr>
        <w:t>fazla</w:t>
      </w:r>
      <w:proofErr w:type="spellEnd"/>
      <w:r w:rsidRPr="0029129E">
        <w:rPr>
          <w:rFonts w:cs="Times New Roman"/>
        </w:rPr>
        <w:t xml:space="preserve"> 2 </w:t>
      </w:r>
      <w:proofErr w:type="spellStart"/>
      <w:r w:rsidRPr="0029129E">
        <w:rPr>
          <w:rFonts w:cs="Times New Roman"/>
        </w:rPr>
        <w:t>oyuncuya</w:t>
      </w:r>
      <w:proofErr w:type="spellEnd"/>
      <w:r w:rsidRPr="0029129E">
        <w:rPr>
          <w:rFonts w:cs="Times New Roman"/>
        </w:rPr>
        <w:t xml:space="preserve"> </w:t>
      </w:r>
      <w:proofErr w:type="spellStart"/>
      <w:r w:rsidRPr="0029129E">
        <w:rPr>
          <w:rFonts w:cs="Times New Roman"/>
        </w:rPr>
        <w:t>Analig</w:t>
      </w:r>
      <w:proofErr w:type="spellEnd"/>
      <w:r w:rsidRPr="0029129E">
        <w:rPr>
          <w:rFonts w:cs="Times New Roman"/>
        </w:rPr>
        <w:t xml:space="preserve"> </w:t>
      </w:r>
      <w:proofErr w:type="spellStart"/>
      <w:r w:rsidRPr="0029129E">
        <w:rPr>
          <w:rFonts w:cs="Times New Roman"/>
        </w:rPr>
        <w:t>kafile</w:t>
      </w:r>
      <w:proofErr w:type="spellEnd"/>
      <w:r w:rsidRPr="0029129E">
        <w:rPr>
          <w:rFonts w:cs="Times New Roman"/>
        </w:rPr>
        <w:t xml:space="preserve"> </w:t>
      </w:r>
      <w:proofErr w:type="spellStart"/>
      <w:r w:rsidRPr="0029129E">
        <w:rPr>
          <w:rFonts w:cs="Times New Roman"/>
        </w:rPr>
        <w:t>listesinde</w:t>
      </w:r>
      <w:proofErr w:type="spellEnd"/>
      <w:r w:rsidRPr="0029129E">
        <w:rPr>
          <w:rFonts w:cs="Times New Roman"/>
        </w:rPr>
        <w:t xml:space="preserve"> </w:t>
      </w:r>
      <w:proofErr w:type="spellStart"/>
      <w:r w:rsidRPr="0029129E">
        <w:rPr>
          <w:rFonts w:cs="Times New Roman"/>
        </w:rPr>
        <w:t>yer</w:t>
      </w:r>
      <w:proofErr w:type="spellEnd"/>
      <w:r w:rsidRPr="0029129E">
        <w:rPr>
          <w:rFonts w:cs="Times New Roman"/>
        </w:rPr>
        <w:t xml:space="preserve"> </w:t>
      </w:r>
      <w:proofErr w:type="spellStart"/>
      <w:r w:rsidRPr="0029129E">
        <w:rPr>
          <w:rFonts w:cs="Times New Roman"/>
        </w:rPr>
        <w:t>verilebilir</w:t>
      </w:r>
      <w:proofErr w:type="spellEnd"/>
      <w:r w:rsidRPr="0029129E">
        <w:rPr>
          <w:rFonts w:cs="Times New Roman"/>
        </w:rPr>
        <w:t>.</w:t>
      </w:r>
    </w:p>
    <w:p w14:paraId="4E1D309D" w14:textId="77777777" w:rsidR="00014465" w:rsidRPr="0029129E" w:rsidRDefault="00014465" w:rsidP="00014465">
      <w:pPr>
        <w:spacing w:after="0" w:line="240" w:lineRule="auto"/>
        <w:jc w:val="both"/>
        <w:rPr>
          <w:rFonts w:ascii="Times New Roman" w:hAnsi="Times New Roman" w:cs="Times New Roman"/>
          <w:b/>
          <w:sz w:val="24"/>
          <w:szCs w:val="24"/>
        </w:rPr>
      </w:pPr>
    </w:p>
    <w:p w14:paraId="4D2C6371" w14:textId="411B446F" w:rsidR="00014465" w:rsidRPr="0029129E" w:rsidRDefault="00014465" w:rsidP="00014465">
      <w:pPr>
        <w:spacing w:after="0" w:line="240" w:lineRule="auto"/>
        <w:jc w:val="both"/>
        <w:rPr>
          <w:rFonts w:ascii="Times New Roman" w:hAnsi="Times New Roman" w:cs="Times New Roman"/>
          <w:b/>
          <w:sz w:val="24"/>
          <w:szCs w:val="24"/>
        </w:rPr>
      </w:pPr>
      <w:r w:rsidRPr="0029129E">
        <w:rPr>
          <w:rFonts w:ascii="Times New Roman" w:hAnsi="Times New Roman" w:cs="Times New Roman"/>
          <w:b/>
          <w:sz w:val="24"/>
          <w:szCs w:val="24"/>
        </w:rPr>
        <w:t>Yaş Kategorileri ve Lisans Durumu</w:t>
      </w:r>
    </w:p>
    <w:p w14:paraId="3AEFBD45" w14:textId="63602FB4" w:rsidR="00014465" w:rsidRPr="0029129E" w:rsidRDefault="00014465" w:rsidP="00014465">
      <w:pPr>
        <w:spacing w:after="0" w:line="240" w:lineRule="auto"/>
        <w:jc w:val="both"/>
        <w:rPr>
          <w:rFonts w:ascii="Times New Roman" w:hAnsi="Times New Roman" w:cs="Times New Roman"/>
          <w:sz w:val="24"/>
          <w:szCs w:val="24"/>
        </w:rPr>
      </w:pPr>
      <w:r w:rsidRPr="0029129E">
        <w:rPr>
          <w:rFonts w:ascii="Times New Roman" w:hAnsi="Times New Roman" w:cs="Times New Roman"/>
          <w:b/>
          <w:sz w:val="24"/>
          <w:szCs w:val="24"/>
        </w:rPr>
        <w:t xml:space="preserve">MADDE 6 – </w:t>
      </w:r>
      <w:r w:rsidRPr="0029129E">
        <w:rPr>
          <w:rFonts w:ascii="Times New Roman" w:hAnsi="Times New Roman" w:cs="Times New Roman"/>
          <w:sz w:val="24"/>
          <w:szCs w:val="24"/>
        </w:rPr>
        <w:t>(1) Yarışmalara 2010-2011-2012</w:t>
      </w:r>
      <w:r w:rsidR="0029129E" w:rsidRPr="0029129E">
        <w:rPr>
          <w:rFonts w:ascii="Times New Roman" w:hAnsi="Times New Roman" w:cs="Times New Roman"/>
          <w:sz w:val="24"/>
          <w:szCs w:val="24"/>
        </w:rPr>
        <w:t xml:space="preserve"> </w:t>
      </w:r>
      <w:r w:rsidRPr="0029129E">
        <w:rPr>
          <w:rFonts w:ascii="Times New Roman" w:hAnsi="Times New Roman" w:cs="Times New Roman"/>
          <w:sz w:val="24"/>
          <w:szCs w:val="24"/>
        </w:rPr>
        <w:t>doğumlu sporcular katılabilecektir.</w:t>
      </w:r>
    </w:p>
    <w:p w14:paraId="1A3CC407" w14:textId="773C90C3" w:rsidR="00014465" w:rsidRPr="0029129E" w:rsidRDefault="00014465" w:rsidP="00014465">
      <w:pPr>
        <w:spacing w:after="0" w:line="240" w:lineRule="auto"/>
        <w:jc w:val="both"/>
        <w:rPr>
          <w:rFonts w:ascii="Times New Roman" w:eastAsia="Times New Roman" w:hAnsi="Times New Roman" w:cs="Times New Roman"/>
          <w:sz w:val="24"/>
          <w:szCs w:val="24"/>
        </w:rPr>
      </w:pPr>
      <w:r w:rsidRPr="0029129E">
        <w:rPr>
          <w:rFonts w:ascii="Times New Roman" w:eastAsia="Times New Roman" w:hAnsi="Times New Roman" w:cs="Times New Roman"/>
          <w:sz w:val="24"/>
          <w:szCs w:val="24"/>
        </w:rPr>
        <w:t>(2) Kulüp, ferdi veya okul lisansları ile müsabakalara katılım sağlanacaktır.</w:t>
      </w:r>
    </w:p>
    <w:p w14:paraId="698A8DC3" w14:textId="69EEBBA8" w:rsidR="00014465" w:rsidRPr="0029129E" w:rsidRDefault="00014465" w:rsidP="00014465">
      <w:pPr>
        <w:spacing w:after="0" w:line="240" w:lineRule="auto"/>
        <w:jc w:val="both"/>
        <w:rPr>
          <w:rFonts w:ascii="Times New Roman" w:hAnsi="Times New Roman" w:cs="Times New Roman"/>
          <w:b/>
          <w:sz w:val="24"/>
          <w:szCs w:val="24"/>
          <w:u w:val="single"/>
        </w:rPr>
      </w:pPr>
      <w:r w:rsidRPr="0029129E">
        <w:rPr>
          <w:rFonts w:ascii="Times New Roman" w:eastAsia="Times New Roman" w:hAnsi="Times New Roman" w:cs="Times New Roman"/>
          <w:sz w:val="24"/>
          <w:szCs w:val="24"/>
        </w:rPr>
        <w:t xml:space="preserve">(3) </w:t>
      </w:r>
      <w:r w:rsidRPr="0029129E">
        <w:rPr>
          <w:rFonts w:ascii="Times New Roman" w:hAnsi="Times New Roman" w:cs="Times New Roman"/>
          <w:sz w:val="24"/>
          <w:szCs w:val="24"/>
        </w:rPr>
        <w:t>Bakanlığımız Sportif Yetenek Taraması ve Spora Yönlendirme Projesi kapsamında, spor dalına yatkınlığı tespit edilen sporcular spor kart çıkarılarak bir takım halinde yarışabileceklerdir</w:t>
      </w:r>
    </w:p>
    <w:p w14:paraId="283910B8" w14:textId="77777777" w:rsidR="00014465" w:rsidRPr="0029129E" w:rsidRDefault="00014465" w:rsidP="00014465">
      <w:pPr>
        <w:pStyle w:val="AralkYok"/>
        <w:jc w:val="center"/>
        <w:rPr>
          <w:rFonts w:ascii="Times New Roman" w:hAnsi="Times New Roman" w:cs="Times New Roman"/>
          <w:b/>
          <w:sz w:val="24"/>
          <w:szCs w:val="24"/>
        </w:rPr>
      </w:pPr>
    </w:p>
    <w:p w14:paraId="304323F5" w14:textId="0136C611" w:rsidR="00014465" w:rsidRPr="0029129E" w:rsidRDefault="00014465" w:rsidP="00014465">
      <w:pPr>
        <w:spacing w:after="0" w:line="240" w:lineRule="auto"/>
        <w:jc w:val="both"/>
        <w:rPr>
          <w:rFonts w:ascii="Times New Roman" w:eastAsia="Times New Roman" w:hAnsi="Times New Roman" w:cs="Times New Roman"/>
          <w:b/>
          <w:bCs/>
          <w:sz w:val="24"/>
          <w:szCs w:val="24"/>
        </w:rPr>
      </w:pPr>
      <w:r w:rsidRPr="0029129E">
        <w:rPr>
          <w:rFonts w:ascii="Times New Roman" w:eastAsia="Times New Roman" w:hAnsi="Times New Roman" w:cs="Times New Roman"/>
          <w:b/>
          <w:bCs/>
          <w:sz w:val="24"/>
          <w:szCs w:val="24"/>
        </w:rPr>
        <w:t>Teknik Açıklama ve Kurallar</w:t>
      </w:r>
    </w:p>
    <w:p w14:paraId="6B425E07" w14:textId="005F1965" w:rsidR="00676862" w:rsidRPr="0029129E" w:rsidRDefault="00014465" w:rsidP="00001989">
      <w:pPr>
        <w:spacing w:after="0"/>
        <w:jc w:val="both"/>
        <w:rPr>
          <w:rFonts w:ascii="Times New Roman" w:hAnsi="Times New Roman" w:cs="Times New Roman"/>
          <w:color w:val="000000" w:themeColor="text1"/>
          <w:spacing w:val="-6"/>
          <w:sz w:val="24"/>
          <w:szCs w:val="24"/>
        </w:rPr>
      </w:pPr>
      <w:r w:rsidRPr="0029129E">
        <w:rPr>
          <w:rFonts w:ascii="Times New Roman" w:eastAsia="Times New Roman" w:hAnsi="Times New Roman" w:cs="Times New Roman"/>
          <w:b/>
          <w:bCs/>
          <w:sz w:val="24"/>
          <w:szCs w:val="24"/>
        </w:rPr>
        <w:t xml:space="preserve">MADDE 7 – </w:t>
      </w:r>
      <w:r w:rsidRPr="0029129E">
        <w:rPr>
          <w:rFonts w:ascii="Times New Roman" w:eastAsia="Times New Roman" w:hAnsi="Times New Roman" w:cs="Times New Roman"/>
          <w:bCs/>
          <w:sz w:val="24"/>
          <w:szCs w:val="24"/>
        </w:rPr>
        <w:t>(1)</w:t>
      </w:r>
      <w:r w:rsidRPr="0029129E">
        <w:rPr>
          <w:spacing w:val="-1"/>
        </w:rPr>
        <w:t xml:space="preserve"> </w:t>
      </w:r>
      <w:r w:rsidR="002F4FB9" w:rsidRPr="0029129E">
        <w:rPr>
          <w:rFonts w:ascii="Times New Roman" w:hAnsi="Times New Roman" w:cs="Times New Roman"/>
          <w:spacing w:val="-1"/>
          <w:sz w:val="24"/>
          <w:szCs w:val="24"/>
        </w:rPr>
        <w:t>Sporcular</w:t>
      </w:r>
      <w:r w:rsidR="002F4FB9" w:rsidRPr="0029129E">
        <w:rPr>
          <w:rFonts w:ascii="Times New Roman" w:hAnsi="Times New Roman" w:cs="Times New Roman"/>
          <w:spacing w:val="3"/>
          <w:sz w:val="24"/>
          <w:szCs w:val="24"/>
        </w:rPr>
        <w:t xml:space="preserve"> </w:t>
      </w:r>
      <w:r w:rsidR="00BB2B76" w:rsidRPr="0029129E">
        <w:rPr>
          <w:rFonts w:ascii="Times New Roman" w:hAnsi="Times New Roman" w:cs="Times New Roman"/>
          <w:sz w:val="24"/>
          <w:szCs w:val="24"/>
        </w:rPr>
        <w:t>1. Etap, 2. Etap</w:t>
      </w:r>
      <w:r w:rsidR="00956F84" w:rsidRPr="0029129E">
        <w:rPr>
          <w:rFonts w:ascii="Times New Roman" w:hAnsi="Times New Roman" w:cs="Times New Roman"/>
          <w:sz w:val="24"/>
          <w:szCs w:val="24"/>
        </w:rPr>
        <w:t xml:space="preserve"> ve Türkiye Birinciliği</w:t>
      </w:r>
      <w:r w:rsidR="002F4FB9" w:rsidRPr="0029129E">
        <w:rPr>
          <w:rFonts w:ascii="Times New Roman" w:hAnsi="Times New Roman" w:cs="Times New Roman"/>
          <w:spacing w:val="3"/>
          <w:sz w:val="24"/>
          <w:szCs w:val="24"/>
        </w:rPr>
        <w:t xml:space="preserve"> </w:t>
      </w:r>
      <w:r w:rsidR="002F4FB9" w:rsidRPr="0029129E">
        <w:rPr>
          <w:rFonts w:ascii="Times New Roman" w:hAnsi="Times New Roman" w:cs="Times New Roman"/>
          <w:spacing w:val="-1"/>
          <w:sz w:val="24"/>
          <w:szCs w:val="24"/>
        </w:rPr>
        <w:t>müsabakaları</w:t>
      </w:r>
      <w:r w:rsidR="002F4FB9" w:rsidRPr="0029129E">
        <w:rPr>
          <w:rFonts w:ascii="Times New Roman" w:hAnsi="Times New Roman" w:cs="Times New Roman"/>
          <w:sz w:val="24"/>
          <w:szCs w:val="24"/>
        </w:rPr>
        <w:t xml:space="preserve"> </w:t>
      </w:r>
      <w:r w:rsidR="002F4FB9" w:rsidRPr="0029129E">
        <w:rPr>
          <w:rFonts w:ascii="Times New Roman" w:hAnsi="Times New Roman" w:cs="Times New Roman"/>
          <w:spacing w:val="-1"/>
          <w:sz w:val="24"/>
          <w:szCs w:val="24"/>
        </w:rPr>
        <w:t>süresince</w:t>
      </w:r>
      <w:r w:rsidR="002F4FB9" w:rsidRPr="0029129E">
        <w:rPr>
          <w:rFonts w:ascii="Times New Roman" w:hAnsi="Times New Roman" w:cs="Times New Roman"/>
          <w:sz w:val="24"/>
          <w:szCs w:val="24"/>
        </w:rPr>
        <w:t xml:space="preserve"> </w:t>
      </w:r>
      <w:r w:rsidR="002F4FB9" w:rsidRPr="0029129E">
        <w:rPr>
          <w:rFonts w:ascii="Times New Roman" w:hAnsi="Times New Roman" w:cs="Times New Roman"/>
          <w:spacing w:val="-1"/>
          <w:sz w:val="24"/>
          <w:szCs w:val="24"/>
        </w:rPr>
        <w:t>aynı forma</w:t>
      </w:r>
      <w:r w:rsidR="002F4FB9" w:rsidRPr="0029129E">
        <w:rPr>
          <w:rFonts w:ascii="Times New Roman" w:hAnsi="Times New Roman" w:cs="Times New Roman"/>
          <w:spacing w:val="1"/>
          <w:sz w:val="24"/>
          <w:szCs w:val="24"/>
        </w:rPr>
        <w:t xml:space="preserve"> </w:t>
      </w:r>
      <w:r w:rsidR="002F4FB9" w:rsidRPr="0029129E">
        <w:rPr>
          <w:rFonts w:ascii="Times New Roman" w:hAnsi="Times New Roman" w:cs="Times New Roman"/>
          <w:spacing w:val="-1"/>
          <w:sz w:val="24"/>
          <w:szCs w:val="24"/>
        </w:rPr>
        <w:t xml:space="preserve">numarası </w:t>
      </w:r>
      <w:r w:rsidR="002F4FB9" w:rsidRPr="0029129E">
        <w:rPr>
          <w:rFonts w:ascii="Times New Roman" w:hAnsi="Times New Roman" w:cs="Times New Roman"/>
          <w:sz w:val="24"/>
          <w:szCs w:val="24"/>
        </w:rPr>
        <w:t>ile</w:t>
      </w:r>
      <w:r w:rsidR="002F4FB9" w:rsidRPr="0029129E">
        <w:rPr>
          <w:rFonts w:ascii="Times New Roman" w:hAnsi="Times New Roman" w:cs="Times New Roman"/>
          <w:spacing w:val="-1"/>
          <w:sz w:val="24"/>
          <w:szCs w:val="24"/>
        </w:rPr>
        <w:t xml:space="preserve"> oynayacaklardır.</w:t>
      </w:r>
      <w:r w:rsidR="00676E09" w:rsidRPr="0029129E">
        <w:rPr>
          <w:rFonts w:ascii="Times New Roman" w:hAnsi="Times New Roman" w:cs="Times New Roman"/>
          <w:spacing w:val="-1"/>
          <w:sz w:val="24"/>
          <w:szCs w:val="24"/>
        </w:rPr>
        <w:t xml:space="preserve"> </w:t>
      </w:r>
      <w:r w:rsidR="00676E09" w:rsidRPr="0029129E">
        <w:rPr>
          <w:rFonts w:ascii="Times New Roman" w:hAnsi="Times New Roman" w:cs="Times New Roman"/>
          <w:color w:val="000000" w:themeColor="text1"/>
          <w:spacing w:val="-1"/>
          <w:sz w:val="24"/>
          <w:szCs w:val="24"/>
        </w:rPr>
        <w:t>Forma numaraları 1’den 99’a kadar olabilir.</w:t>
      </w:r>
    </w:p>
    <w:p w14:paraId="6C1E1A51" w14:textId="40F1966E" w:rsidR="00B624EF" w:rsidRPr="0029129E" w:rsidRDefault="00001989" w:rsidP="00001989">
      <w:pPr>
        <w:spacing w:after="0"/>
        <w:jc w:val="both"/>
        <w:rPr>
          <w:rFonts w:ascii="Times New Roman" w:hAnsi="Times New Roman" w:cs="Times New Roman"/>
          <w:spacing w:val="-6"/>
          <w:sz w:val="24"/>
          <w:szCs w:val="24"/>
        </w:rPr>
      </w:pPr>
      <w:r w:rsidRPr="0029129E">
        <w:rPr>
          <w:rFonts w:ascii="Times New Roman" w:eastAsia="Times New Roman" w:hAnsi="Times New Roman" w:cs="Times New Roman"/>
          <w:bCs/>
          <w:sz w:val="24"/>
          <w:szCs w:val="24"/>
        </w:rPr>
        <w:t>(2</w:t>
      </w:r>
      <w:r w:rsidR="00014465" w:rsidRPr="0029129E">
        <w:rPr>
          <w:rFonts w:ascii="Times New Roman" w:eastAsia="Times New Roman" w:hAnsi="Times New Roman" w:cs="Times New Roman"/>
          <w:bCs/>
          <w:sz w:val="24"/>
          <w:szCs w:val="24"/>
        </w:rPr>
        <w:t>)</w:t>
      </w:r>
      <w:r w:rsidR="00014465" w:rsidRPr="0029129E">
        <w:rPr>
          <w:rFonts w:ascii="Times New Roman" w:hAnsi="Times New Roman" w:cs="Times New Roman"/>
          <w:spacing w:val="-1"/>
          <w:sz w:val="24"/>
          <w:szCs w:val="24"/>
        </w:rPr>
        <w:t xml:space="preserve"> </w:t>
      </w:r>
      <w:r w:rsidR="00CC1E14" w:rsidRPr="0029129E">
        <w:rPr>
          <w:rFonts w:ascii="Times New Roman" w:hAnsi="Times New Roman" w:cs="Times New Roman"/>
          <w:sz w:val="24"/>
          <w:szCs w:val="24"/>
        </w:rPr>
        <w:t>Yarışmalar uluslararası oyun kurallarına uygun</w:t>
      </w:r>
      <w:r w:rsidR="00276C56" w:rsidRPr="0029129E">
        <w:rPr>
          <w:rFonts w:ascii="Times New Roman" w:hAnsi="Times New Roman" w:cs="Times New Roman"/>
          <w:sz w:val="24"/>
          <w:szCs w:val="24"/>
        </w:rPr>
        <w:t xml:space="preserve"> ölçülerdeki</w:t>
      </w:r>
      <w:r w:rsidR="00CC1E14" w:rsidRPr="0029129E">
        <w:rPr>
          <w:rFonts w:ascii="Times New Roman" w:hAnsi="Times New Roman" w:cs="Times New Roman"/>
          <w:sz w:val="24"/>
          <w:szCs w:val="24"/>
        </w:rPr>
        <w:t xml:space="preserve"> sahalarda ve Türkiye Voleybol Federasyonu ta</w:t>
      </w:r>
      <w:r w:rsidR="0091644A" w:rsidRPr="0029129E">
        <w:rPr>
          <w:rFonts w:ascii="Times New Roman" w:hAnsi="Times New Roman" w:cs="Times New Roman"/>
          <w:sz w:val="24"/>
          <w:szCs w:val="24"/>
        </w:rPr>
        <w:t xml:space="preserve">rafından </w:t>
      </w:r>
      <w:r w:rsidR="003D6EE2" w:rsidRPr="0029129E">
        <w:rPr>
          <w:rFonts w:ascii="Times New Roman" w:hAnsi="Times New Roman" w:cs="Times New Roman"/>
          <w:sz w:val="24"/>
          <w:szCs w:val="24"/>
        </w:rPr>
        <w:t>a</w:t>
      </w:r>
      <w:r w:rsidR="00D61018" w:rsidRPr="0029129E">
        <w:rPr>
          <w:rFonts w:ascii="Times New Roman" w:hAnsi="Times New Roman" w:cs="Times New Roman"/>
          <w:sz w:val="24"/>
          <w:szCs w:val="24"/>
        </w:rPr>
        <w:t>kredite edilen toplarla</w:t>
      </w:r>
      <w:r w:rsidR="003D6EE2" w:rsidRPr="0029129E">
        <w:rPr>
          <w:rFonts w:ascii="Times New Roman" w:hAnsi="Times New Roman" w:cs="Times New Roman"/>
          <w:sz w:val="24"/>
          <w:szCs w:val="24"/>
        </w:rPr>
        <w:t xml:space="preserve"> </w:t>
      </w:r>
      <w:r w:rsidR="00CC1E14" w:rsidRPr="0029129E">
        <w:rPr>
          <w:rFonts w:ascii="Times New Roman" w:hAnsi="Times New Roman" w:cs="Times New Roman"/>
          <w:sz w:val="24"/>
          <w:szCs w:val="24"/>
        </w:rPr>
        <w:t>oynanacaktır.</w:t>
      </w:r>
      <w:r w:rsidR="00732B3E" w:rsidRPr="0029129E">
        <w:rPr>
          <w:rFonts w:ascii="Times New Roman" w:hAnsi="Times New Roman" w:cs="Times New Roman"/>
          <w:sz w:val="24"/>
          <w:szCs w:val="24"/>
        </w:rPr>
        <w:t xml:space="preserve"> File yüksekliği erkekler için 2.24 metre, kızlar için 2.15 metre olarak uygulanacaktır.</w:t>
      </w:r>
    </w:p>
    <w:p w14:paraId="6353B7D8" w14:textId="7A845F26" w:rsidR="00D80B80" w:rsidRPr="0029129E" w:rsidRDefault="00291543" w:rsidP="00001989">
      <w:pPr>
        <w:pStyle w:val="GvdeMetni"/>
        <w:tabs>
          <w:tab w:val="left" w:pos="442"/>
        </w:tabs>
        <w:ind w:left="0" w:firstLine="0"/>
        <w:jc w:val="both"/>
        <w:rPr>
          <w:rFonts w:cs="Times New Roman"/>
          <w:color w:val="000000" w:themeColor="text1"/>
        </w:rPr>
      </w:pPr>
      <w:r w:rsidRPr="0029129E">
        <w:rPr>
          <w:rFonts w:cs="Times New Roman"/>
          <w:bCs/>
        </w:rPr>
        <w:t>(3</w:t>
      </w:r>
      <w:r w:rsidR="00001989" w:rsidRPr="0029129E">
        <w:rPr>
          <w:rFonts w:cs="Times New Roman"/>
          <w:bCs/>
        </w:rPr>
        <w:t>)</w:t>
      </w:r>
      <w:r w:rsidR="00001989" w:rsidRPr="0029129E">
        <w:rPr>
          <w:rFonts w:cs="Times New Roman"/>
          <w:spacing w:val="-1"/>
        </w:rPr>
        <w:t xml:space="preserve"> </w:t>
      </w:r>
      <w:proofErr w:type="spellStart"/>
      <w:r w:rsidR="0070644A" w:rsidRPr="0029129E">
        <w:rPr>
          <w:rFonts w:cs="Times New Roman"/>
          <w:color w:val="000000" w:themeColor="text1"/>
          <w:spacing w:val="-1"/>
        </w:rPr>
        <w:t>Takımlar</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Analig</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organizasyonunun</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Milli</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Takımlarımıza</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yetenekli</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ve</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uzun</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oyuncuların</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erkenden</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tespit</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edilmesi</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amacına</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uygun</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kadrolarla</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müsabakalara</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katılmak</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zorundadırlar</w:t>
      </w:r>
      <w:proofErr w:type="spellEnd"/>
      <w:r w:rsidR="0070644A" w:rsidRPr="0029129E">
        <w:rPr>
          <w:rFonts w:cs="Times New Roman"/>
          <w:color w:val="000000" w:themeColor="text1"/>
          <w:spacing w:val="-1"/>
        </w:rPr>
        <w:t xml:space="preserve">. Bu </w:t>
      </w:r>
      <w:proofErr w:type="spellStart"/>
      <w:r w:rsidR="0070644A" w:rsidRPr="0029129E">
        <w:rPr>
          <w:rFonts w:cs="Times New Roman"/>
          <w:color w:val="000000" w:themeColor="text1"/>
          <w:spacing w:val="-1"/>
        </w:rPr>
        <w:t>amaca</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uygun</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ancak</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voleybol</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tekniği</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çok</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gelişmemiş</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oyuncular</w:t>
      </w:r>
      <w:proofErr w:type="spellEnd"/>
      <w:r w:rsidR="0070644A" w:rsidRPr="0029129E">
        <w:rPr>
          <w:rFonts w:cs="Times New Roman"/>
          <w:color w:val="000000" w:themeColor="text1"/>
          <w:spacing w:val="-1"/>
        </w:rPr>
        <w:t xml:space="preserve"> da </w:t>
      </w:r>
      <w:proofErr w:type="spellStart"/>
      <w:r w:rsidR="0070644A" w:rsidRPr="0029129E">
        <w:rPr>
          <w:rFonts w:cs="Times New Roman"/>
          <w:color w:val="000000" w:themeColor="text1"/>
          <w:spacing w:val="-1"/>
        </w:rPr>
        <w:t>kad</w:t>
      </w:r>
      <w:r w:rsidR="00C46E8F">
        <w:rPr>
          <w:rFonts w:cs="Times New Roman"/>
          <w:color w:val="000000" w:themeColor="text1"/>
          <w:spacing w:val="-1"/>
        </w:rPr>
        <w:t>rolarda</w:t>
      </w:r>
      <w:proofErr w:type="spellEnd"/>
      <w:r w:rsidR="00C46E8F">
        <w:rPr>
          <w:rFonts w:cs="Times New Roman"/>
          <w:color w:val="000000" w:themeColor="text1"/>
          <w:spacing w:val="-1"/>
        </w:rPr>
        <w:t xml:space="preserve"> </w:t>
      </w:r>
      <w:proofErr w:type="spellStart"/>
      <w:r w:rsidR="00C46E8F">
        <w:rPr>
          <w:rFonts w:cs="Times New Roman"/>
          <w:color w:val="000000" w:themeColor="text1"/>
          <w:spacing w:val="-1"/>
        </w:rPr>
        <w:t>yer</w:t>
      </w:r>
      <w:proofErr w:type="spellEnd"/>
      <w:r w:rsidR="00C46E8F">
        <w:rPr>
          <w:rFonts w:cs="Times New Roman"/>
          <w:color w:val="000000" w:themeColor="text1"/>
          <w:spacing w:val="-1"/>
        </w:rPr>
        <w:t xml:space="preserve"> </w:t>
      </w:r>
      <w:proofErr w:type="spellStart"/>
      <w:r w:rsidR="00C46E8F">
        <w:rPr>
          <w:rFonts w:cs="Times New Roman"/>
          <w:color w:val="000000" w:themeColor="text1"/>
          <w:spacing w:val="-1"/>
        </w:rPr>
        <w:t>almalıdır</w:t>
      </w:r>
      <w:proofErr w:type="spellEnd"/>
      <w:r w:rsidR="00C46E8F">
        <w:rPr>
          <w:rFonts w:cs="Times New Roman"/>
          <w:color w:val="000000" w:themeColor="text1"/>
          <w:spacing w:val="-1"/>
        </w:rPr>
        <w:t xml:space="preserve">. </w:t>
      </w:r>
      <w:proofErr w:type="spellStart"/>
      <w:r w:rsidR="00C46E8F">
        <w:rPr>
          <w:rFonts w:cs="Times New Roman"/>
          <w:color w:val="000000" w:themeColor="text1"/>
          <w:spacing w:val="-1"/>
        </w:rPr>
        <w:t>Kızlarda</w:t>
      </w:r>
      <w:proofErr w:type="spellEnd"/>
      <w:r w:rsidR="0070644A" w:rsidRPr="0029129E">
        <w:rPr>
          <w:rFonts w:cs="Times New Roman"/>
          <w:color w:val="000000" w:themeColor="text1"/>
          <w:spacing w:val="-1"/>
        </w:rPr>
        <w:t xml:space="preserve"> 12 </w:t>
      </w:r>
      <w:proofErr w:type="spellStart"/>
      <w:r w:rsidR="0070644A" w:rsidRPr="0029129E">
        <w:rPr>
          <w:rFonts w:cs="Times New Roman"/>
          <w:color w:val="000000" w:themeColor="text1"/>
          <w:spacing w:val="-1"/>
        </w:rPr>
        <w:t>yaş</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için</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birinci</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öncelik</w:t>
      </w:r>
      <w:proofErr w:type="spellEnd"/>
      <w:r w:rsidR="0070644A" w:rsidRPr="0029129E">
        <w:rPr>
          <w:rFonts w:cs="Times New Roman"/>
          <w:color w:val="000000" w:themeColor="text1"/>
          <w:spacing w:val="-1"/>
        </w:rPr>
        <w:t xml:space="preserve"> 175 cm, </w:t>
      </w:r>
      <w:proofErr w:type="spellStart"/>
      <w:r w:rsidR="0070644A" w:rsidRPr="0029129E">
        <w:rPr>
          <w:rFonts w:cs="Times New Roman"/>
          <w:color w:val="000000" w:themeColor="text1"/>
          <w:spacing w:val="-1"/>
        </w:rPr>
        <w:t>ikinci</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öncelik</w:t>
      </w:r>
      <w:proofErr w:type="spellEnd"/>
      <w:r w:rsidR="0070644A" w:rsidRPr="0029129E">
        <w:rPr>
          <w:rFonts w:cs="Times New Roman"/>
          <w:color w:val="000000" w:themeColor="text1"/>
          <w:spacing w:val="-1"/>
        </w:rPr>
        <w:t xml:space="preserve"> 170 cm</w:t>
      </w:r>
      <w:r w:rsidR="00627F45" w:rsidRPr="0029129E">
        <w:rPr>
          <w:rFonts w:cs="Times New Roman"/>
          <w:color w:val="000000" w:themeColor="text1"/>
          <w:spacing w:val="-1"/>
        </w:rPr>
        <w:t xml:space="preserve">; 13 </w:t>
      </w:r>
      <w:proofErr w:type="spellStart"/>
      <w:r w:rsidR="00627F45" w:rsidRPr="0029129E">
        <w:rPr>
          <w:rFonts w:cs="Times New Roman"/>
          <w:color w:val="000000" w:themeColor="text1"/>
          <w:spacing w:val="-1"/>
        </w:rPr>
        <w:t>yaş</w:t>
      </w:r>
      <w:proofErr w:type="spellEnd"/>
      <w:r w:rsidR="00627F45" w:rsidRPr="0029129E">
        <w:rPr>
          <w:rFonts w:cs="Times New Roman"/>
          <w:color w:val="000000" w:themeColor="text1"/>
          <w:spacing w:val="-1"/>
        </w:rPr>
        <w:t xml:space="preserve"> </w:t>
      </w:r>
      <w:proofErr w:type="spellStart"/>
      <w:r w:rsidR="00627F45" w:rsidRPr="0029129E">
        <w:rPr>
          <w:rFonts w:cs="Times New Roman"/>
          <w:color w:val="000000" w:themeColor="text1"/>
          <w:spacing w:val="-1"/>
        </w:rPr>
        <w:t>için</w:t>
      </w:r>
      <w:proofErr w:type="spellEnd"/>
      <w:r w:rsidR="00627F45" w:rsidRPr="0029129E">
        <w:rPr>
          <w:rFonts w:cs="Times New Roman"/>
          <w:color w:val="000000" w:themeColor="text1"/>
          <w:spacing w:val="-1"/>
        </w:rPr>
        <w:t xml:space="preserve"> </w:t>
      </w:r>
      <w:proofErr w:type="spellStart"/>
      <w:r w:rsidR="00627F45" w:rsidRPr="0029129E">
        <w:rPr>
          <w:rFonts w:cs="Times New Roman"/>
          <w:color w:val="000000" w:themeColor="text1"/>
          <w:spacing w:val="-1"/>
        </w:rPr>
        <w:t>birinci</w:t>
      </w:r>
      <w:proofErr w:type="spellEnd"/>
      <w:r w:rsidR="00627F45" w:rsidRPr="0029129E">
        <w:rPr>
          <w:rFonts w:cs="Times New Roman"/>
          <w:color w:val="000000" w:themeColor="text1"/>
          <w:spacing w:val="-1"/>
        </w:rPr>
        <w:t xml:space="preserve"> </w:t>
      </w:r>
      <w:proofErr w:type="spellStart"/>
      <w:r w:rsidR="00627F45" w:rsidRPr="0029129E">
        <w:rPr>
          <w:rFonts w:cs="Times New Roman"/>
          <w:color w:val="000000" w:themeColor="text1"/>
          <w:spacing w:val="-1"/>
        </w:rPr>
        <w:t>öncelik</w:t>
      </w:r>
      <w:proofErr w:type="spellEnd"/>
      <w:r w:rsidR="00627F45" w:rsidRPr="0029129E">
        <w:rPr>
          <w:rFonts w:cs="Times New Roman"/>
          <w:color w:val="000000" w:themeColor="text1"/>
          <w:spacing w:val="-1"/>
        </w:rPr>
        <w:t xml:space="preserve"> 180 cm, </w:t>
      </w:r>
      <w:proofErr w:type="spellStart"/>
      <w:r w:rsidR="00627F45" w:rsidRPr="0029129E">
        <w:rPr>
          <w:rFonts w:cs="Times New Roman"/>
          <w:color w:val="000000" w:themeColor="text1"/>
          <w:spacing w:val="-1"/>
        </w:rPr>
        <w:t>ikinci</w:t>
      </w:r>
      <w:proofErr w:type="spellEnd"/>
      <w:r w:rsidR="00627F45" w:rsidRPr="0029129E">
        <w:rPr>
          <w:rFonts w:cs="Times New Roman"/>
          <w:color w:val="000000" w:themeColor="text1"/>
          <w:spacing w:val="-1"/>
        </w:rPr>
        <w:t xml:space="preserve"> </w:t>
      </w:r>
      <w:proofErr w:type="spellStart"/>
      <w:r w:rsidR="00627F45" w:rsidRPr="0029129E">
        <w:rPr>
          <w:rFonts w:cs="Times New Roman"/>
          <w:color w:val="000000" w:themeColor="text1"/>
          <w:spacing w:val="-1"/>
        </w:rPr>
        <w:t>öncelik</w:t>
      </w:r>
      <w:proofErr w:type="spellEnd"/>
      <w:r w:rsidR="00627F45" w:rsidRPr="0029129E">
        <w:rPr>
          <w:rFonts w:cs="Times New Roman"/>
          <w:color w:val="000000" w:themeColor="text1"/>
          <w:spacing w:val="-1"/>
        </w:rPr>
        <w:t xml:space="preserve"> 175 cm</w:t>
      </w:r>
      <w:r w:rsidR="0070644A" w:rsidRPr="0029129E">
        <w:rPr>
          <w:rFonts w:cs="Times New Roman"/>
          <w:color w:val="000000" w:themeColor="text1"/>
          <w:spacing w:val="-1"/>
        </w:rPr>
        <w:t xml:space="preserve"> boy </w:t>
      </w:r>
      <w:proofErr w:type="spellStart"/>
      <w:r w:rsidR="0070644A" w:rsidRPr="0029129E">
        <w:rPr>
          <w:rFonts w:cs="Times New Roman"/>
          <w:color w:val="000000" w:themeColor="text1"/>
          <w:spacing w:val="-1"/>
        </w:rPr>
        <w:t>hedeflenmelidir</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Erkeklerde</w:t>
      </w:r>
      <w:proofErr w:type="spellEnd"/>
      <w:r w:rsidR="0070644A" w:rsidRPr="0029129E">
        <w:rPr>
          <w:rFonts w:cs="Times New Roman"/>
          <w:color w:val="000000" w:themeColor="text1"/>
          <w:spacing w:val="-1"/>
        </w:rPr>
        <w:t xml:space="preserve"> </w:t>
      </w:r>
      <w:bookmarkStart w:id="0" w:name="_GoBack"/>
      <w:bookmarkEnd w:id="0"/>
      <w:r w:rsidR="0070644A" w:rsidRPr="0029129E">
        <w:rPr>
          <w:rFonts w:cs="Times New Roman"/>
          <w:color w:val="000000" w:themeColor="text1"/>
          <w:spacing w:val="-1"/>
        </w:rPr>
        <w:t xml:space="preserve">12 </w:t>
      </w:r>
      <w:proofErr w:type="spellStart"/>
      <w:r w:rsidR="0070644A" w:rsidRPr="0029129E">
        <w:rPr>
          <w:rFonts w:cs="Times New Roman"/>
          <w:color w:val="000000" w:themeColor="text1"/>
          <w:spacing w:val="-1"/>
        </w:rPr>
        <w:t>yaş</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için</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birinci</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öncelik</w:t>
      </w:r>
      <w:proofErr w:type="spellEnd"/>
      <w:r w:rsidR="0070644A" w:rsidRPr="0029129E">
        <w:rPr>
          <w:rFonts w:cs="Times New Roman"/>
          <w:color w:val="000000" w:themeColor="text1"/>
          <w:spacing w:val="-1"/>
        </w:rPr>
        <w:t xml:space="preserve"> 170 cm, </w:t>
      </w:r>
      <w:proofErr w:type="spellStart"/>
      <w:r w:rsidR="0070644A" w:rsidRPr="0029129E">
        <w:rPr>
          <w:rFonts w:cs="Times New Roman"/>
          <w:color w:val="000000" w:themeColor="text1"/>
          <w:spacing w:val="-1"/>
        </w:rPr>
        <w:t>ikinci</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öncelik</w:t>
      </w:r>
      <w:proofErr w:type="spellEnd"/>
      <w:r w:rsidR="0070644A" w:rsidRPr="0029129E">
        <w:rPr>
          <w:rFonts w:cs="Times New Roman"/>
          <w:color w:val="000000" w:themeColor="text1"/>
          <w:spacing w:val="-1"/>
        </w:rPr>
        <w:t xml:space="preserve"> 165 cm</w:t>
      </w:r>
      <w:r w:rsidR="00627F45" w:rsidRPr="0029129E">
        <w:rPr>
          <w:rFonts w:cs="Times New Roman"/>
          <w:color w:val="000000" w:themeColor="text1"/>
          <w:spacing w:val="-1"/>
        </w:rPr>
        <w:t xml:space="preserve">; 13 </w:t>
      </w:r>
      <w:proofErr w:type="spellStart"/>
      <w:r w:rsidR="00627F45" w:rsidRPr="0029129E">
        <w:rPr>
          <w:rFonts w:cs="Times New Roman"/>
          <w:color w:val="000000" w:themeColor="text1"/>
          <w:spacing w:val="-1"/>
        </w:rPr>
        <w:t>yaş</w:t>
      </w:r>
      <w:proofErr w:type="spellEnd"/>
      <w:r w:rsidR="00627F45" w:rsidRPr="0029129E">
        <w:rPr>
          <w:rFonts w:cs="Times New Roman"/>
          <w:color w:val="000000" w:themeColor="text1"/>
          <w:spacing w:val="-1"/>
        </w:rPr>
        <w:t xml:space="preserve"> </w:t>
      </w:r>
      <w:proofErr w:type="spellStart"/>
      <w:r w:rsidR="00627F45" w:rsidRPr="0029129E">
        <w:rPr>
          <w:rFonts w:cs="Times New Roman"/>
          <w:color w:val="000000" w:themeColor="text1"/>
          <w:spacing w:val="-1"/>
        </w:rPr>
        <w:t>için</w:t>
      </w:r>
      <w:proofErr w:type="spellEnd"/>
      <w:r w:rsidR="00627F45" w:rsidRPr="0029129E">
        <w:rPr>
          <w:rFonts w:cs="Times New Roman"/>
          <w:color w:val="000000" w:themeColor="text1"/>
          <w:spacing w:val="-1"/>
        </w:rPr>
        <w:t xml:space="preserve"> </w:t>
      </w:r>
      <w:proofErr w:type="spellStart"/>
      <w:r w:rsidR="00627F45" w:rsidRPr="0029129E">
        <w:rPr>
          <w:rFonts w:cs="Times New Roman"/>
          <w:color w:val="000000" w:themeColor="text1"/>
          <w:spacing w:val="-1"/>
        </w:rPr>
        <w:t>birinci</w:t>
      </w:r>
      <w:proofErr w:type="spellEnd"/>
      <w:r w:rsidR="00627F45" w:rsidRPr="0029129E">
        <w:rPr>
          <w:rFonts w:cs="Times New Roman"/>
          <w:color w:val="000000" w:themeColor="text1"/>
          <w:spacing w:val="-1"/>
        </w:rPr>
        <w:t xml:space="preserve"> </w:t>
      </w:r>
      <w:proofErr w:type="spellStart"/>
      <w:r w:rsidR="00627F45" w:rsidRPr="0029129E">
        <w:rPr>
          <w:rFonts w:cs="Times New Roman"/>
          <w:color w:val="000000" w:themeColor="text1"/>
          <w:spacing w:val="-1"/>
        </w:rPr>
        <w:t>öncelik</w:t>
      </w:r>
      <w:proofErr w:type="spellEnd"/>
      <w:r w:rsidR="00627F45" w:rsidRPr="0029129E">
        <w:rPr>
          <w:rFonts w:cs="Times New Roman"/>
          <w:color w:val="000000" w:themeColor="text1"/>
          <w:spacing w:val="-1"/>
        </w:rPr>
        <w:t xml:space="preserve"> 175 cm, </w:t>
      </w:r>
      <w:proofErr w:type="spellStart"/>
      <w:r w:rsidR="00627F45" w:rsidRPr="0029129E">
        <w:rPr>
          <w:rFonts w:cs="Times New Roman"/>
          <w:color w:val="000000" w:themeColor="text1"/>
          <w:spacing w:val="-1"/>
        </w:rPr>
        <w:t>ikinci</w:t>
      </w:r>
      <w:proofErr w:type="spellEnd"/>
      <w:r w:rsidR="00627F45" w:rsidRPr="0029129E">
        <w:rPr>
          <w:rFonts w:cs="Times New Roman"/>
          <w:color w:val="000000" w:themeColor="text1"/>
          <w:spacing w:val="-1"/>
        </w:rPr>
        <w:t xml:space="preserve"> </w:t>
      </w:r>
      <w:proofErr w:type="spellStart"/>
      <w:r w:rsidR="00627F45" w:rsidRPr="0029129E">
        <w:rPr>
          <w:rFonts w:cs="Times New Roman"/>
          <w:color w:val="000000" w:themeColor="text1"/>
          <w:spacing w:val="-1"/>
        </w:rPr>
        <w:t>öncelik</w:t>
      </w:r>
      <w:proofErr w:type="spellEnd"/>
      <w:r w:rsidR="00627F45" w:rsidRPr="0029129E">
        <w:rPr>
          <w:rFonts w:cs="Times New Roman"/>
          <w:color w:val="000000" w:themeColor="text1"/>
          <w:spacing w:val="-1"/>
        </w:rPr>
        <w:t xml:space="preserve"> 170 cm</w:t>
      </w:r>
      <w:r w:rsidR="0070644A" w:rsidRPr="0029129E">
        <w:rPr>
          <w:rFonts w:cs="Times New Roman"/>
          <w:color w:val="000000" w:themeColor="text1"/>
          <w:spacing w:val="-1"/>
        </w:rPr>
        <w:t xml:space="preserve"> boy </w:t>
      </w:r>
      <w:proofErr w:type="spellStart"/>
      <w:r w:rsidR="0070644A" w:rsidRPr="0029129E">
        <w:rPr>
          <w:rFonts w:cs="Times New Roman"/>
          <w:color w:val="000000" w:themeColor="text1"/>
          <w:spacing w:val="-1"/>
        </w:rPr>
        <w:t>hedeflenmelidir</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Ayrıca</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bu</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amaca</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uygun</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olarak</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hareket</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eden</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ve</w:t>
      </w:r>
      <w:proofErr w:type="spellEnd"/>
      <w:r w:rsidR="00627F45" w:rsidRPr="0029129E">
        <w:rPr>
          <w:rFonts w:cs="Times New Roman"/>
          <w:color w:val="000000" w:themeColor="text1"/>
          <w:spacing w:val="-1"/>
        </w:rPr>
        <w:t xml:space="preserve"> </w:t>
      </w:r>
      <w:proofErr w:type="spellStart"/>
      <w:r w:rsidR="00627F45" w:rsidRPr="0029129E">
        <w:rPr>
          <w:rFonts w:cs="Times New Roman"/>
          <w:color w:val="000000" w:themeColor="text1"/>
          <w:spacing w:val="-1"/>
        </w:rPr>
        <w:t>sporcusu</w:t>
      </w:r>
      <w:proofErr w:type="spellEnd"/>
      <w:r w:rsidR="00627F45" w:rsidRPr="0029129E">
        <w:rPr>
          <w:rFonts w:cs="Times New Roman"/>
          <w:color w:val="000000" w:themeColor="text1"/>
          <w:spacing w:val="-1"/>
        </w:rPr>
        <w:t xml:space="preserve"> </w:t>
      </w:r>
      <w:proofErr w:type="spellStart"/>
      <w:r w:rsidR="00627F45" w:rsidRPr="0029129E">
        <w:rPr>
          <w:rFonts w:cs="Times New Roman"/>
          <w:color w:val="000000" w:themeColor="text1"/>
          <w:spacing w:val="-1"/>
        </w:rPr>
        <w:t>Türkiye</w:t>
      </w:r>
      <w:proofErr w:type="spellEnd"/>
      <w:r w:rsidR="00627F45" w:rsidRPr="0029129E">
        <w:rPr>
          <w:rFonts w:cs="Times New Roman"/>
          <w:color w:val="000000" w:themeColor="text1"/>
          <w:spacing w:val="-1"/>
        </w:rPr>
        <w:t xml:space="preserve"> </w:t>
      </w:r>
      <w:proofErr w:type="spellStart"/>
      <w:r w:rsidR="00627F45" w:rsidRPr="0029129E">
        <w:rPr>
          <w:rFonts w:cs="Times New Roman"/>
          <w:color w:val="000000" w:themeColor="text1"/>
          <w:spacing w:val="-1"/>
        </w:rPr>
        <w:t>Voleybol</w:t>
      </w:r>
      <w:proofErr w:type="spellEnd"/>
      <w:r w:rsidR="00627F45" w:rsidRPr="0029129E">
        <w:rPr>
          <w:rFonts w:cs="Times New Roman"/>
          <w:color w:val="000000" w:themeColor="text1"/>
          <w:spacing w:val="-1"/>
        </w:rPr>
        <w:t xml:space="preserve"> </w:t>
      </w:r>
      <w:proofErr w:type="spellStart"/>
      <w:r w:rsidR="00627F45" w:rsidRPr="0029129E">
        <w:rPr>
          <w:rFonts w:cs="Times New Roman"/>
          <w:color w:val="000000" w:themeColor="text1"/>
          <w:spacing w:val="-1"/>
        </w:rPr>
        <w:t>Federasyonu</w:t>
      </w:r>
      <w:proofErr w:type="spellEnd"/>
      <w:r w:rsidR="00627F45" w:rsidRPr="0029129E">
        <w:rPr>
          <w:rFonts w:cs="Times New Roman"/>
          <w:color w:val="000000" w:themeColor="text1"/>
          <w:spacing w:val="-1"/>
        </w:rPr>
        <w:t xml:space="preserve"> </w:t>
      </w:r>
      <w:proofErr w:type="spellStart"/>
      <w:r w:rsidR="00627F45" w:rsidRPr="0029129E">
        <w:rPr>
          <w:rFonts w:cs="Times New Roman"/>
          <w:color w:val="000000" w:themeColor="text1"/>
          <w:spacing w:val="-1"/>
        </w:rPr>
        <w:t>Gelişim</w:t>
      </w:r>
      <w:proofErr w:type="spellEnd"/>
      <w:r w:rsidR="00627F45" w:rsidRPr="0029129E">
        <w:rPr>
          <w:rFonts w:cs="Times New Roman"/>
          <w:color w:val="000000" w:themeColor="text1"/>
          <w:spacing w:val="-1"/>
        </w:rPr>
        <w:t xml:space="preserve"> </w:t>
      </w:r>
      <w:proofErr w:type="spellStart"/>
      <w:r w:rsidR="00627F45" w:rsidRPr="0029129E">
        <w:rPr>
          <w:rFonts w:cs="Times New Roman"/>
          <w:color w:val="000000" w:themeColor="text1"/>
          <w:spacing w:val="-1"/>
        </w:rPr>
        <w:t>Kamplarına</w:t>
      </w:r>
      <w:proofErr w:type="spellEnd"/>
      <w:r w:rsidR="00627F45" w:rsidRPr="0029129E">
        <w:rPr>
          <w:rFonts w:cs="Times New Roman"/>
          <w:color w:val="000000" w:themeColor="text1"/>
          <w:spacing w:val="-1"/>
        </w:rPr>
        <w:t xml:space="preserve"> </w:t>
      </w:r>
      <w:proofErr w:type="spellStart"/>
      <w:r w:rsidR="00627F45" w:rsidRPr="0029129E">
        <w:rPr>
          <w:rFonts w:cs="Times New Roman"/>
          <w:color w:val="000000" w:themeColor="text1"/>
          <w:spacing w:val="-1"/>
        </w:rPr>
        <w:t>dahil</w:t>
      </w:r>
      <w:proofErr w:type="spellEnd"/>
      <w:r w:rsidR="00627F45" w:rsidRPr="0029129E">
        <w:rPr>
          <w:rFonts w:cs="Times New Roman"/>
          <w:color w:val="000000" w:themeColor="text1"/>
          <w:spacing w:val="-1"/>
        </w:rPr>
        <w:t xml:space="preserve"> </w:t>
      </w:r>
      <w:proofErr w:type="spellStart"/>
      <w:r w:rsidR="00627F45" w:rsidRPr="0029129E">
        <w:rPr>
          <w:rFonts w:cs="Times New Roman"/>
          <w:color w:val="000000" w:themeColor="text1"/>
          <w:spacing w:val="-1"/>
        </w:rPr>
        <w:t>edilen</w:t>
      </w:r>
      <w:proofErr w:type="spellEnd"/>
      <w:r w:rsidR="0029129E"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takımların</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antrenörleri</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federasyonun</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gelişim</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kamplarında</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değerlendirileceklerdir</w:t>
      </w:r>
      <w:proofErr w:type="spellEnd"/>
      <w:r w:rsidR="0070644A" w:rsidRPr="0029129E">
        <w:rPr>
          <w:rFonts w:cs="Times New Roman"/>
          <w:color w:val="000000" w:themeColor="text1"/>
          <w:spacing w:val="-1"/>
        </w:rPr>
        <w:t xml:space="preserve">. Bu </w:t>
      </w:r>
      <w:proofErr w:type="spellStart"/>
      <w:r w:rsidR="0070644A" w:rsidRPr="0029129E">
        <w:rPr>
          <w:rFonts w:cs="Times New Roman"/>
          <w:color w:val="000000" w:themeColor="text1"/>
          <w:spacing w:val="-1"/>
        </w:rPr>
        <w:t>amaca</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uygun</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hareket</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etmeyen</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takımlar</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için</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rapor</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düzenlenecektir</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Sporcu</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seçimlerinde</w:t>
      </w:r>
      <w:proofErr w:type="spellEnd"/>
      <w:r w:rsidR="0070644A" w:rsidRPr="0029129E">
        <w:rPr>
          <w:rFonts w:cs="Times New Roman"/>
          <w:color w:val="000000" w:themeColor="text1"/>
          <w:spacing w:val="-1"/>
        </w:rPr>
        <w:t xml:space="preserve"> o </w:t>
      </w:r>
      <w:proofErr w:type="spellStart"/>
      <w:r w:rsidR="0070644A" w:rsidRPr="0029129E">
        <w:rPr>
          <w:rFonts w:cs="Times New Roman"/>
          <w:color w:val="000000" w:themeColor="text1"/>
          <w:spacing w:val="-1"/>
        </w:rPr>
        <w:t>ilde</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bulunan</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deneyimli</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antrenörlerden</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destek</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alınabilir</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Kafile</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listeleri</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oluşturulurken</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sporcuların</w:t>
      </w:r>
      <w:proofErr w:type="spellEnd"/>
      <w:r w:rsidR="0070644A" w:rsidRPr="0029129E">
        <w:rPr>
          <w:rFonts w:cs="Times New Roman"/>
          <w:color w:val="000000" w:themeColor="text1"/>
          <w:spacing w:val="-1"/>
        </w:rPr>
        <w:t xml:space="preserve"> boy – kilo </w:t>
      </w:r>
      <w:proofErr w:type="spellStart"/>
      <w:r w:rsidR="0070644A" w:rsidRPr="0029129E">
        <w:rPr>
          <w:rFonts w:cs="Times New Roman"/>
          <w:color w:val="000000" w:themeColor="text1"/>
          <w:spacing w:val="-1"/>
        </w:rPr>
        <w:t>bilgilerinin</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sisteme</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girilmesi</w:t>
      </w:r>
      <w:proofErr w:type="spellEnd"/>
      <w:r w:rsidR="0070644A" w:rsidRPr="0029129E">
        <w:rPr>
          <w:rFonts w:cs="Times New Roman"/>
          <w:color w:val="000000" w:themeColor="text1"/>
          <w:spacing w:val="-1"/>
        </w:rPr>
        <w:t xml:space="preserve"> </w:t>
      </w:r>
      <w:proofErr w:type="spellStart"/>
      <w:r w:rsidR="0070644A" w:rsidRPr="0029129E">
        <w:rPr>
          <w:rFonts w:cs="Times New Roman"/>
          <w:color w:val="000000" w:themeColor="text1"/>
          <w:spacing w:val="-1"/>
        </w:rPr>
        <w:t>zorunludur</w:t>
      </w:r>
      <w:proofErr w:type="spellEnd"/>
      <w:r w:rsidR="0070644A" w:rsidRPr="0029129E">
        <w:rPr>
          <w:rFonts w:cs="Times New Roman"/>
          <w:color w:val="000000" w:themeColor="text1"/>
          <w:spacing w:val="-1"/>
        </w:rPr>
        <w:t>.</w:t>
      </w:r>
    </w:p>
    <w:p w14:paraId="771B27E6" w14:textId="31A3406F" w:rsidR="00C3294F" w:rsidRPr="0029129E" w:rsidRDefault="00291543" w:rsidP="00001989">
      <w:pPr>
        <w:pStyle w:val="GvdeMetni"/>
        <w:tabs>
          <w:tab w:val="left" w:pos="442"/>
        </w:tabs>
        <w:ind w:left="0" w:firstLine="0"/>
        <w:jc w:val="both"/>
        <w:rPr>
          <w:rFonts w:cs="Times New Roman"/>
          <w:color w:val="000000" w:themeColor="text1"/>
        </w:rPr>
      </w:pPr>
      <w:r w:rsidRPr="0029129E">
        <w:rPr>
          <w:rFonts w:cs="Times New Roman"/>
          <w:bCs/>
        </w:rPr>
        <w:t>(4</w:t>
      </w:r>
      <w:r w:rsidR="00001989" w:rsidRPr="0029129E">
        <w:rPr>
          <w:rFonts w:cs="Times New Roman"/>
          <w:bCs/>
        </w:rPr>
        <w:t>)</w:t>
      </w:r>
      <w:r w:rsidR="00001989" w:rsidRPr="0029129E">
        <w:rPr>
          <w:rFonts w:cs="Times New Roman"/>
          <w:spacing w:val="-1"/>
        </w:rPr>
        <w:t xml:space="preserve"> </w:t>
      </w:r>
      <w:r w:rsidR="00950199" w:rsidRPr="0029129E">
        <w:rPr>
          <w:rFonts w:cs="Times New Roman"/>
        </w:rPr>
        <w:t>202</w:t>
      </w:r>
      <w:r w:rsidR="005A5E02" w:rsidRPr="0029129E">
        <w:rPr>
          <w:rFonts w:cs="Times New Roman"/>
        </w:rPr>
        <w:t>4</w:t>
      </w:r>
      <w:r w:rsidR="0024297E" w:rsidRPr="0029129E">
        <w:rPr>
          <w:rFonts w:cs="Times New Roman"/>
        </w:rPr>
        <w:t xml:space="preserve"> </w:t>
      </w:r>
      <w:proofErr w:type="spellStart"/>
      <w:r w:rsidR="0024297E" w:rsidRPr="0029129E">
        <w:rPr>
          <w:rFonts w:cs="Times New Roman"/>
          <w:spacing w:val="-1"/>
        </w:rPr>
        <w:t>sezonunda</w:t>
      </w:r>
      <w:proofErr w:type="spellEnd"/>
      <w:r w:rsidR="0024297E" w:rsidRPr="0029129E">
        <w:rPr>
          <w:rFonts w:cs="Times New Roman"/>
          <w:spacing w:val="-1"/>
        </w:rPr>
        <w:t xml:space="preserve"> </w:t>
      </w:r>
      <w:proofErr w:type="spellStart"/>
      <w:r w:rsidR="0024297E" w:rsidRPr="0029129E">
        <w:rPr>
          <w:rFonts w:cs="Times New Roman"/>
          <w:color w:val="000000" w:themeColor="text1"/>
          <w:spacing w:val="-1"/>
        </w:rPr>
        <w:t>Analig</w:t>
      </w:r>
      <w:proofErr w:type="spellEnd"/>
      <w:r w:rsidR="0024297E" w:rsidRPr="0029129E">
        <w:rPr>
          <w:rFonts w:cs="Times New Roman"/>
          <w:color w:val="000000" w:themeColor="text1"/>
          <w:spacing w:val="-1"/>
        </w:rPr>
        <w:t xml:space="preserve"> </w:t>
      </w:r>
      <w:proofErr w:type="spellStart"/>
      <w:r w:rsidR="0024297E" w:rsidRPr="0029129E">
        <w:rPr>
          <w:rFonts w:cs="Times New Roman"/>
          <w:color w:val="000000" w:themeColor="text1"/>
          <w:spacing w:val="-1"/>
        </w:rPr>
        <w:t>müsabakaları</w:t>
      </w:r>
      <w:proofErr w:type="spellEnd"/>
      <w:r w:rsidR="0024297E" w:rsidRPr="0029129E">
        <w:rPr>
          <w:rFonts w:cs="Times New Roman"/>
          <w:color w:val="000000" w:themeColor="text1"/>
          <w:spacing w:val="-1"/>
        </w:rPr>
        <w:t xml:space="preserve"> Midi </w:t>
      </w:r>
      <w:proofErr w:type="spellStart"/>
      <w:r w:rsidR="0024297E" w:rsidRPr="0029129E">
        <w:rPr>
          <w:rFonts w:cs="Times New Roman"/>
          <w:color w:val="000000" w:themeColor="text1"/>
          <w:spacing w:val="-1"/>
        </w:rPr>
        <w:t>Voleybol</w:t>
      </w:r>
      <w:proofErr w:type="spellEnd"/>
      <w:r w:rsidR="0024297E" w:rsidRPr="0029129E">
        <w:rPr>
          <w:rFonts w:cs="Times New Roman"/>
          <w:color w:val="000000" w:themeColor="text1"/>
          <w:spacing w:val="-1"/>
        </w:rPr>
        <w:t xml:space="preserve"> </w:t>
      </w:r>
      <w:proofErr w:type="spellStart"/>
      <w:r w:rsidR="0024297E" w:rsidRPr="0029129E">
        <w:rPr>
          <w:rFonts w:cs="Times New Roman"/>
          <w:color w:val="000000" w:themeColor="text1"/>
          <w:spacing w:val="-1"/>
        </w:rPr>
        <w:t>Oyun</w:t>
      </w:r>
      <w:proofErr w:type="spellEnd"/>
      <w:r w:rsidR="0024297E" w:rsidRPr="0029129E">
        <w:rPr>
          <w:rFonts w:cs="Times New Roman"/>
          <w:color w:val="000000" w:themeColor="text1"/>
          <w:spacing w:val="-1"/>
        </w:rPr>
        <w:t xml:space="preserve"> </w:t>
      </w:r>
      <w:proofErr w:type="spellStart"/>
      <w:r w:rsidR="0024297E" w:rsidRPr="0029129E">
        <w:rPr>
          <w:rFonts w:cs="Times New Roman"/>
          <w:color w:val="000000" w:themeColor="text1"/>
          <w:spacing w:val="-1"/>
        </w:rPr>
        <w:t>Kuralları’na</w:t>
      </w:r>
      <w:proofErr w:type="spellEnd"/>
      <w:r w:rsidR="0024297E" w:rsidRPr="0029129E">
        <w:rPr>
          <w:rFonts w:cs="Times New Roman"/>
          <w:color w:val="000000" w:themeColor="text1"/>
          <w:spacing w:val="-1"/>
        </w:rPr>
        <w:t xml:space="preserve"> </w:t>
      </w:r>
      <w:proofErr w:type="spellStart"/>
      <w:r w:rsidR="0024297E" w:rsidRPr="0029129E">
        <w:rPr>
          <w:rFonts w:cs="Times New Roman"/>
          <w:color w:val="000000" w:themeColor="text1"/>
          <w:spacing w:val="-1"/>
        </w:rPr>
        <w:t>uygun</w:t>
      </w:r>
      <w:proofErr w:type="spellEnd"/>
      <w:r w:rsidR="0024297E" w:rsidRPr="0029129E">
        <w:rPr>
          <w:rFonts w:cs="Times New Roman"/>
          <w:color w:val="000000" w:themeColor="text1"/>
          <w:spacing w:val="-1"/>
        </w:rPr>
        <w:t xml:space="preserve"> </w:t>
      </w:r>
      <w:proofErr w:type="spellStart"/>
      <w:r w:rsidR="0024297E" w:rsidRPr="0029129E">
        <w:rPr>
          <w:rFonts w:cs="Times New Roman"/>
          <w:color w:val="000000" w:themeColor="text1"/>
          <w:spacing w:val="-1"/>
        </w:rPr>
        <w:t>olarak</w:t>
      </w:r>
      <w:proofErr w:type="spellEnd"/>
      <w:r w:rsidR="0024297E" w:rsidRPr="0029129E">
        <w:rPr>
          <w:rFonts w:cs="Times New Roman"/>
          <w:color w:val="000000" w:themeColor="text1"/>
          <w:spacing w:val="-1"/>
        </w:rPr>
        <w:t xml:space="preserve"> </w:t>
      </w:r>
      <w:proofErr w:type="spellStart"/>
      <w:r w:rsidR="0024297E" w:rsidRPr="0029129E">
        <w:rPr>
          <w:rFonts w:cs="Times New Roman"/>
          <w:color w:val="000000" w:themeColor="text1"/>
          <w:spacing w:val="-1"/>
        </w:rPr>
        <w:t>oynatılacaktır</w:t>
      </w:r>
      <w:proofErr w:type="spellEnd"/>
      <w:r w:rsidR="0024297E" w:rsidRPr="0029129E">
        <w:rPr>
          <w:rFonts w:cs="Times New Roman"/>
          <w:color w:val="000000" w:themeColor="text1"/>
          <w:spacing w:val="-1"/>
        </w:rPr>
        <w:t>.</w:t>
      </w:r>
      <w:r w:rsidR="0024297E" w:rsidRPr="0029129E">
        <w:rPr>
          <w:rFonts w:cs="Times New Roman"/>
          <w:color w:val="000000" w:themeColor="text1"/>
        </w:rPr>
        <w:t xml:space="preserve"> </w:t>
      </w:r>
      <w:r w:rsidR="00B60645" w:rsidRPr="0029129E">
        <w:rPr>
          <w:rFonts w:cs="Times New Roman"/>
          <w:color w:val="000000" w:themeColor="text1"/>
          <w:spacing w:val="-1"/>
        </w:rPr>
        <w:t>(</w:t>
      </w:r>
      <w:r w:rsidR="0024297E" w:rsidRPr="0029129E">
        <w:rPr>
          <w:rFonts w:cs="Times New Roman"/>
          <w:color w:val="000000" w:themeColor="text1"/>
          <w:spacing w:val="-1"/>
        </w:rPr>
        <w:t xml:space="preserve">Midi </w:t>
      </w:r>
      <w:proofErr w:type="spellStart"/>
      <w:r w:rsidR="0024297E" w:rsidRPr="0029129E">
        <w:rPr>
          <w:rFonts w:cs="Times New Roman"/>
          <w:color w:val="000000" w:themeColor="text1"/>
          <w:spacing w:val="-1"/>
        </w:rPr>
        <w:t>Voleybol</w:t>
      </w:r>
      <w:proofErr w:type="spellEnd"/>
      <w:r w:rsidR="0024297E" w:rsidRPr="0029129E">
        <w:rPr>
          <w:rFonts w:cs="Times New Roman"/>
          <w:color w:val="000000" w:themeColor="text1"/>
          <w:spacing w:val="-1"/>
        </w:rPr>
        <w:t xml:space="preserve"> </w:t>
      </w:r>
      <w:proofErr w:type="spellStart"/>
      <w:r w:rsidR="0024297E" w:rsidRPr="0029129E">
        <w:rPr>
          <w:rFonts w:cs="Times New Roman"/>
          <w:color w:val="000000" w:themeColor="text1"/>
          <w:spacing w:val="-1"/>
        </w:rPr>
        <w:t>Oyun</w:t>
      </w:r>
      <w:proofErr w:type="spellEnd"/>
      <w:r w:rsidR="0024297E" w:rsidRPr="0029129E">
        <w:rPr>
          <w:rFonts w:cs="Times New Roman"/>
          <w:color w:val="000000" w:themeColor="text1"/>
          <w:spacing w:val="-1"/>
        </w:rPr>
        <w:t xml:space="preserve"> </w:t>
      </w:r>
      <w:proofErr w:type="spellStart"/>
      <w:r w:rsidR="0024297E" w:rsidRPr="0029129E">
        <w:rPr>
          <w:rFonts w:cs="Times New Roman"/>
          <w:color w:val="000000" w:themeColor="text1"/>
          <w:spacing w:val="-1"/>
        </w:rPr>
        <w:t>Kuralları’na</w:t>
      </w:r>
      <w:proofErr w:type="spellEnd"/>
      <w:r w:rsidR="0024297E" w:rsidRPr="0029129E">
        <w:rPr>
          <w:rFonts w:cs="Times New Roman"/>
          <w:color w:val="000000" w:themeColor="text1"/>
          <w:spacing w:val="-1"/>
        </w:rPr>
        <w:t xml:space="preserve"> http://www.tvf.org.tr/voleybol-il-temsilciligi/ </w:t>
      </w:r>
      <w:proofErr w:type="spellStart"/>
      <w:r w:rsidR="0024297E" w:rsidRPr="0029129E">
        <w:rPr>
          <w:rFonts w:cs="Times New Roman"/>
          <w:color w:val="000000" w:themeColor="text1"/>
          <w:spacing w:val="-1"/>
        </w:rPr>
        <w:t>linkinden</w:t>
      </w:r>
      <w:proofErr w:type="spellEnd"/>
      <w:r w:rsidR="0024297E" w:rsidRPr="0029129E">
        <w:rPr>
          <w:rFonts w:cs="Times New Roman"/>
          <w:color w:val="000000" w:themeColor="text1"/>
          <w:spacing w:val="-1"/>
        </w:rPr>
        <w:t xml:space="preserve"> </w:t>
      </w:r>
      <w:proofErr w:type="spellStart"/>
      <w:r w:rsidR="0024297E" w:rsidRPr="0029129E">
        <w:rPr>
          <w:rFonts w:cs="Times New Roman"/>
          <w:color w:val="000000" w:themeColor="text1"/>
          <w:spacing w:val="-1"/>
        </w:rPr>
        <w:t>erişilebilir</w:t>
      </w:r>
      <w:proofErr w:type="spellEnd"/>
      <w:r w:rsidR="0024297E" w:rsidRPr="0029129E">
        <w:rPr>
          <w:rFonts w:cs="Times New Roman"/>
          <w:color w:val="000000" w:themeColor="text1"/>
          <w:spacing w:val="-1"/>
        </w:rPr>
        <w:t xml:space="preserve">). Midi </w:t>
      </w:r>
      <w:proofErr w:type="spellStart"/>
      <w:r w:rsidR="0024297E" w:rsidRPr="0029129E">
        <w:rPr>
          <w:rFonts w:cs="Times New Roman"/>
          <w:color w:val="000000" w:themeColor="text1"/>
          <w:spacing w:val="-1"/>
        </w:rPr>
        <w:t>Voleybol</w:t>
      </w:r>
      <w:proofErr w:type="spellEnd"/>
      <w:r w:rsidR="0024297E" w:rsidRPr="0029129E">
        <w:rPr>
          <w:rFonts w:cs="Times New Roman"/>
          <w:color w:val="000000" w:themeColor="text1"/>
          <w:spacing w:val="-1"/>
        </w:rPr>
        <w:t xml:space="preserve"> </w:t>
      </w:r>
      <w:proofErr w:type="spellStart"/>
      <w:r w:rsidR="0024297E" w:rsidRPr="0029129E">
        <w:rPr>
          <w:rFonts w:cs="Times New Roman"/>
          <w:color w:val="000000" w:themeColor="text1"/>
          <w:spacing w:val="-1"/>
        </w:rPr>
        <w:t>Oyun</w:t>
      </w:r>
      <w:proofErr w:type="spellEnd"/>
      <w:r w:rsidR="0024297E" w:rsidRPr="0029129E">
        <w:rPr>
          <w:rFonts w:cs="Times New Roman"/>
          <w:color w:val="000000" w:themeColor="text1"/>
          <w:spacing w:val="-1"/>
        </w:rPr>
        <w:t xml:space="preserve"> </w:t>
      </w:r>
      <w:proofErr w:type="spellStart"/>
      <w:r w:rsidR="0024297E" w:rsidRPr="0029129E">
        <w:rPr>
          <w:rFonts w:cs="Times New Roman"/>
          <w:color w:val="000000" w:themeColor="text1"/>
          <w:spacing w:val="-1"/>
        </w:rPr>
        <w:t>Kuralları’nda</w:t>
      </w:r>
      <w:proofErr w:type="spellEnd"/>
      <w:r w:rsidR="0024297E" w:rsidRPr="0029129E">
        <w:rPr>
          <w:rFonts w:cs="Times New Roman"/>
          <w:color w:val="000000" w:themeColor="text1"/>
          <w:spacing w:val="-1"/>
        </w:rPr>
        <w:t xml:space="preserve"> </w:t>
      </w:r>
      <w:proofErr w:type="spellStart"/>
      <w:r w:rsidR="0024297E" w:rsidRPr="0029129E">
        <w:rPr>
          <w:rFonts w:cs="Times New Roman"/>
          <w:color w:val="000000" w:themeColor="text1"/>
          <w:spacing w:val="-1"/>
        </w:rPr>
        <w:t>yer</w:t>
      </w:r>
      <w:proofErr w:type="spellEnd"/>
      <w:r w:rsidR="0024297E" w:rsidRPr="0029129E">
        <w:rPr>
          <w:rFonts w:cs="Times New Roman"/>
          <w:color w:val="000000" w:themeColor="text1"/>
          <w:spacing w:val="-1"/>
        </w:rPr>
        <w:t xml:space="preserve"> </w:t>
      </w:r>
      <w:proofErr w:type="spellStart"/>
      <w:r w:rsidR="0024297E" w:rsidRPr="0029129E">
        <w:rPr>
          <w:rFonts w:cs="Times New Roman"/>
          <w:color w:val="000000" w:themeColor="text1"/>
          <w:spacing w:val="-1"/>
        </w:rPr>
        <w:t>almayan</w:t>
      </w:r>
      <w:proofErr w:type="spellEnd"/>
      <w:r w:rsidR="0024297E" w:rsidRPr="0029129E">
        <w:rPr>
          <w:rFonts w:cs="Times New Roman"/>
          <w:color w:val="000000" w:themeColor="text1"/>
          <w:spacing w:val="-1"/>
        </w:rPr>
        <w:t xml:space="preserve"> </w:t>
      </w:r>
      <w:proofErr w:type="spellStart"/>
      <w:r w:rsidR="0024297E" w:rsidRPr="0029129E">
        <w:rPr>
          <w:rFonts w:cs="Times New Roman"/>
          <w:color w:val="000000" w:themeColor="text1"/>
          <w:spacing w:val="-1"/>
        </w:rPr>
        <w:t>hususlarda</w:t>
      </w:r>
      <w:proofErr w:type="spellEnd"/>
      <w:r w:rsidR="0024297E" w:rsidRPr="0029129E">
        <w:rPr>
          <w:rFonts w:cs="Times New Roman"/>
          <w:color w:val="000000" w:themeColor="text1"/>
          <w:spacing w:val="-1"/>
        </w:rPr>
        <w:t xml:space="preserve"> </w:t>
      </w:r>
      <w:proofErr w:type="spellStart"/>
      <w:r w:rsidR="0024297E" w:rsidRPr="0029129E">
        <w:rPr>
          <w:rFonts w:cs="Times New Roman"/>
          <w:color w:val="000000" w:themeColor="text1"/>
          <w:spacing w:val="-1"/>
        </w:rPr>
        <w:t>Uluslararası</w:t>
      </w:r>
      <w:proofErr w:type="spellEnd"/>
      <w:r w:rsidR="0024297E" w:rsidRPr="0029129E">
        <w:rPr>
          <w:rFonts w:cs="Times New Roman"/>
          <w:color w:val="000000" w:themeColor="text1"/>
          <w:spacing w:val="-1"/>
        </w:rPr>
        <w:t xml:space="preserve"> </w:t>
      </w:r>
      <w:proofErr w:type="spellStart"/>
      <w:r w:rsidR="0024297E" w:rsidRPr="0029129E">
        <w:rPr>
          <w:rFonts w:cs="Times New Roman"/>
          <w:color w:val="000000" w:themeColor="text1"/>
          <w:spacing w:val="-1"/>
        </w:rPr>
        <w:t>Resmi</w:t>
      </w:r>
      <w:proofErr w:type="spellEnd"/>
      <w:r w:rsidR="0024297E" w:rsidRPr="0029129E">
        <w:rPr>
          <w:rFonts w:cs="Times New Roman"/>
          <w:color w:val="000000" w:themeColor="text1"/>
          <w:spacing w:val="-1"/>
        </w:rPr>
        <w:t xml:space="preserve"> </w:t>
      </w:r>
      <w:proofErr w:type="spellStart"/>
      <w:r w:rsidR="0024297E" w:rsidRPr="0029129E">
        <w:rPr>
          <w:rFonts w:cs="Times New Roman"/>
          <w:color w:val="000000" w:themeColor="text1"/>
          <w:spacing w:val="-1"/>
        </w:rPr>
        <w:t>Oyun</w:t>
      </w:r>
      <w:proofErr w:type="spellEnd"/>
      <w:r w:rsidR="0024297E" w:rsidRPr="0029129E">
        <w:rPr>
          <w:rFonts w:cs="Times New Roman"/>
          <w:color w:val="000000" w:themeColor="text1"/>
          <w:spacing w:val="-1"/>
        </w:rPr>
        <w:t xml:space="preserve"> </w:t>
      </w:r>
      <w:proofErr w:type="spellStart"/>
      <w:r w:rsidR="0024297E" w:rsidRPr="0029129E">
        <w:rPr>
          <w:rFonts w:cs="Times New Roman"/>
          <w:color w:val="000000" w:themeColor="text1"/>
          <w:spacing w:val="-1"/>
        </w:rPr>
        <w:t>Kuralları</w:t>
      </w:r>
      <w:proofErr w:type="spellEnd"/>
      <w:r w:rsidR="0024297E" w:rsidRPr="0029129E">
        <w:rPr>
          <w:rFonts w:cs="Times New Roman"/>
          <w:color w:val="000000" w:themeColor="text1"/>
          <w:spacing w:val="-1"/>
        </w:rPr>
        <w:t xml:space="preserve"> </w:t>
      </w:r>
      <w:proofErr w:type="spellStart"/>
      <w:r w:rsidR="0024297E" w:rsidRPr="0029129E">
        <w:rPr>
          <w:rFonts w:cs="Times New Roman"/>
          <w:color w:val="000000" w:themeColor="text1"/>
          <w:spacing w:val="-1"/>
        </w:rPr>
        <w:t>geçerli</w:t>
      </w:r>
      <w:proofErr w:type="spellEnd"/>
      <w:r w:rsidR="0024297E" w:rsidRPr="0029129E">
        <w:rPr>
          <w:rFonts w:cs="Times New Roman"/>
          <w:color w:val="000000" w:themeColor="text1"/>
          <w:spacing w:val="-1"/>
        </w:rPr>
        <w:t xml:space="preserve"> </w:t>
      </w:r>
      <w:proofErr w:type="spellStart"/>
      <w:r w:rsidR="0024297E" w:rsidRPr="0029129E">
        <w:rPr>
          <w:rFonts w:cs="Times New Roman"/>
          <w:color w:val="000000" w:themeColor="text1"/>
          <w:spacing w:val="-1"/>
        </w:rPr>
        <w:t>olacaktır</w:t>
      </w:r>
      <w:proofErr w:type="spellEnd"/>
      <w:r w:rsidR="0024297E" w:rsidRPr="0029129E">
        <w:rPr>
          <w:rFonts w:cs="Times New Roman"/>
          <w:color w:val="000000" w:themeColor="text1"/>
          <w:spacing w:val="-1"/>
        </w:rPr>
        <w:t xml:space="preserve">. </w:t>
      </w:r>
    </w:p>
    <w:p w14:paraId="67D694D1" w14:textId="33862528" w:rsidR="0024297E" w:rsidRPr="0029129E" w:rsidRDefault="00291543" w:rsidP="00001989">
      <w:pPr>
        <w:pStyle w:val="GvdeMetni"/>
        <w:tabs>
          <w:tab w:val="left" w:pos="442"/>
        </w:tabs>
        <w:ind w:left="284" w:hanging="284"/>
        <w:jc w:val="both"/>
        <w:rPr>
          <w:rFonts w:cs="Times New Roman"/>
        </w:rPr>
      </w:pPr>
      <w:r w:rsidRPr="0029129E">
        <w:rPr>
          <w:rFonts w:cs="Times New Roman"/>
          <w:bCs/>
        </w:rPr>
        <w:t>(5</w:t>
      </w:r>
      <w:r w:rsidR="00001989" w:rsidRPr="0029129E">
        <w:rPr>
          <w:rFonts w:cs="Times New Roman"/>
          <w:bCs/>
        </w:rPr>
        <w:t>)</w:t>
      </w:r>
      <w:r w:rsidR="00001989" w:rsidRPr="0029129E">
        <w:rPr>
          <w:rFonts w:cs="Times New Roman"/>
          <w:spacing w:val="-1"/>
        </w:rPr>
        <w:t xml:space="preserve"> </w:t>
      </w:r>
      <w:proofErr w:type="spellStart"/>
      <w:r w:rsidR="0024297E" w:rsidRPr="0029129E">
        <w:rPr>
          <w:rFonts w:cs="Times New Roman"/>
        </w:rPr>
        <w:t>Müsabakalar</w:t>
      </w:r>
      <w:proofErr w:type="spellEnd"/>
      <w:r w:rsidR="0024297E" w:rsidRPr="0029129E">
        <w:rPr>
          <w:rFonts w:cs="Times New Roman"/>
        </w:rPr>
        <w:t xml:space="preserve"> </w:t>
      </w:r>
      <w:proofErr w:type="spellStart"/>
      <w:r w:rsidR="0024297E" w:rsidRPr="0029129E">
        <w:rPr>
          <w:rFonts w:cs="Times New Roman"/>
        </w:rPr>
        <w:t>kazanılmış</w:t>
      </w:r>
      <w:proofErr w:type="spellEnd"/>
      <w:r w:rsidR="0024297E" w:rsidRPr="0029129E">
        <w:rPr>
          <w:rFonts w:cs="Times New Roman"/>
        </w:rPr>
        <w:t xml:space="preserve"> </w:t>
      </w:r>
      <w:proofErr w:type="spellStart"/>
      <w:r w:rsidR="0024297E" w:rsidRPr="0029129E">
        <w:rPr>
          <w:rFonts w:cs="Times New Roman"/>
        </w:rPr>
        <w:t>üç</w:t>
      </w:r>
      <w:proofErr w:type="spellEnd"/>
      <w:r w:rsidR="0024297E" w:rsidRPr="0029129E">
        <w:rPr>
          <w:rFonts w:cs="Times New Roman"/>
        </w:rPr>
        <w:t xml:space="preserve"> set </w:t>
      </w:r>
      <w:proofErr w:type="spellStart"/>
      <w:r w:rsidR="0024297E" w:rsidRPr="0029129E">
        <w:rPr>
          <w:rFonts w:cs="Times New Roman"/>
        </w:rPr>
        <w:t>üzerinden</w:t>
      </w:r>
      <w:proofErr w:type="spellEnd"/>
      <w:r w:rsidR="0024297E" w:rsidRPr="0029129E">
        <w:rPr>
          <w:rFonts w:cs="Times New Roman"/>
        </w:rPr>
        <w:t xml:space="preserve"> </w:t>
      </w:r>
      <w:proofErr w:type="spellStart"/>
      <w:r w:rsidR="0024297E" w:rsidRPr="0029129E">
        <w:rPr>
          <w:rFonts w:cs="Times New Roman"/>
        </w:rPr>
        <w:t>oynatılacaktır</w:t>
      </w:r>
      <w:proofErr w:type="spellEnd"/>
      <w:r w:rsidR="0024297E" w:rsidRPr="0029129E">
        <w:rPr>
          <w:rFonts w:cs="Times New Roman"/>
        </w:rPr>
        <w:t xml:space="preserve">. </w:t>
      </w:r>
    </w:p>
    <w:p w14:paraId="2E181648" w14:textId="4B8C6BBA" w:rsidR="0024297E" w:rsidRPr="0029129E" w:rsidRDefault="00291543" w:rsidP="00001989">
      <w:pPr>
        <w:pStyle w:val="GvdeMetni"/>
        <w:tabs>
          <w:tab w:val="left" w:pos="442"/>
        </w:tabs>
        <w:ind w:left="284" w:hanging="284"/>
        <w:jc w:val="both"/>
        <w:rPr>
          <w:rFonts w:cs="Times New Roman"/>
        </w:rPr>
      </w:pPr>
      <w:r w:rsidRPr="0029129E">
        <w:rPr>
          <w:rFonts w:cs="Times New Roman"/>
          <w:bCs/>
        </w:rPr>
        <w:t>(6</w:t>
      </w:r>
      <w:r w:rsidR="00001989" w:rsidRPr="0029129E">
        <w:rPr>
          <w:rFonts w:cs="Times New Roman"/>
          <w:bCs/>
        </w:rPr>
        <w:t>)</w:t>
      </w:r>
      <w:r w:rsidR="00001989" w:rsidRPr="0029129E">
        <w:rPr>
          <w:rFonts w:cs="Times New Roman"/>
          <w:spacing w:val="-1"/>
        </w:rPr>
        <w:t xml:space="preserve"> </w:t>
      </w:r>
      <w:r w:rsidR="0024297E" w:rsidRPr="0029129E">
        <w:rPr>
          <w:rFonts w:cs="Times New Roman"/>
        </w:rPr>
        <w:t xml:space="preserve">Midi </w:t>
      </w:r>
      <w:proofErr w:type="spellStart"/>
      <w:r w:rsidR="0024297E" w:rsidRPr="0029129E">
        <w:rPr>
          <w:rFonts w:cs="Times New Roman"/>
        </w:rPr>
        <w:t>voleybol</w:t>
      </w:r>
      <w:proofErr w:type="spellEnd"/>
      <w:r w:rsidR="0024297E" w:rsidRPr="0029129E">
        <w:rPr>
          <w:rFonts w:cs="Times New Roman"/>
        </w:rPr>
        <w:t xml:space="preserve"> </w:t>
      </w:r>
      <w:proofErr w:type="spellStart"/>
      <w:r w:rsidR="0024297E" w:rsidRPr="0029129E">
        <w:rPr>
          <w:rFonts w:cs="Times New Roman"/>
        </w:rPr>
        <w:t>müsabakalarında</w:t>
      </w:r>
      <w:proofErr w:type="spellEnd"/>
      <w:r w:rsidR="0024297E" w:rsidRPr="0029129E">
        <w:rPr>
          <w:rFonts w:cs="Times New Roman"/>
        </w:rPr>
        <w:t xml:space="preserve"> “libero </w:t>
      </w:r>
      <w:proofErr w:type="spellStart"/>
      <w:r w:rsidR="0024297E" w:rsidRPr="0029129E">
        <w:rPr>
          <w:rFonts w:cs="Times New Roman"/>
        </w:rPr>
        <w:t>oyuncu</w:t>
      </w:r>
      <w:proofErr w:type="spellEnd"/>
      <w:r w:rsidR="0024297E" w:rsidRPr="0029129E">
        <w:rPr>
          <w:rFonts w:cs="Times New Roman"/>
        </w:rPr>
        <w:t xml:space="preserve">” </w:t>
      </w:r>
      <w:proofErr w:type="spellStart"/>
      <w:r w:rsidR="0024297E" w:rsidRPr="0029129E">
        <w:rPr>
          <w:rFonts w:cs="Times New Roman"/>
        </w:rPr>
        <w:t>uygulamasına</w:t>
      </w:r>
      <w:proofErr w:type="spellEnd"/>
      <w:r w:rsidR="0024297E" w:rsidRPr="0029129E">
        <w:rPr>
          <w:rFonts w:cs="Times New Roman"/>
        </w:rPr>
        <w:t xml:space="preserve"> </w:t>
      </w:r>
      <w:proofErr w:type="spellStart"/>
      <w:r w:rsidR="0024297E" w:rsidRPr="0029129E">
        <w:rPr>
          <w:rFonts w:cs="Times New Roman"/>
        </w:rPr>
        <w:t>izin</w:t>
      </w:r>
      <w:proofErr w:type="spellEnd"/>
      <w:r w:rsidR="0024297E" w:rsidRPr="0029129E">
        <w:rPr>
          <w:rFonts w:cs="Times New Roman"/>
        </w:rPr>
        <w:t xml:space="preserve"> </w:t>
      </w:r>
      <w:proofErr w:type="spellStart"/>
      <w:r w:rsidR="0024297E" w:rsidRPr="0029129E">
        <w:rPr>
          <w:rFonts w:cs="Times New Roman"/>
        </w:rPr>
        <w:t>verilmez</w:t>
      </w:r>
      <w:proofErr w:type="spellEnd"/>
      <w:r w:rsidR="0024297E" w:rsidRPr="0029129E">
        <w:rPr>
          <w:rFonts w:cs="Times New Roman"/>
        </w:rPr>
        <w:t>.</w:t>
      </w:r>
    </w:p>
    <w:p w14:paraId="6D1B8166" w14:textId="6E25EBCB" w:rsidR="0024297E" w:rsidRPr="0029129E" w:rsidRDefault="00291543" w:rsidP="00001989">
      <w:pPr>
        <w:pStyle w:val="GvdeMetni"/>
        <w:tabs>
          <w:tab w:val="left" w:pos="442"/>
        </w:tabs>
        <w:ind w:left="0" w:firstLine="0"/>
        <w:jc w:val="both"/>
        <w:rPr>
          <w:rFonts w:cs="Times New Roman"/>
          <w:u w:val="single"/>
        </w:rPr>
      </w:pPr>
      <w:r w:rsidRPr="0029129E">
        <w:rPr>
          <w:rFonts w:cs="Times New Roman"/>
          <w:bCs/>
        </w:rPr>
        <w:t>(7</w:t>
      </w:r>
      <w:r w:rsidR="00001989" w:rsidRPr="0029129E">
        <w:rPr>
          <w:rFonts w:cs="Times New Roman"/>
          <w:bCs/>
        </w:rPr>
        <w:t>)</w:t>
      </w:r>
      <w:r w:rsidR="00001989" w:rsidRPr="0029129E">
        <w:rPr>
          <w:rFonts w:cs="Times New Roman"/>
          <w:spacing w:val="-1"/>
        </w:rPr>
        <w:t xml:space="preserve"> </w:t>
      </w:r>
      <w:proofErr w:type="spellStart"/>
      <w:r w:rsidR="0024297E" w:rsidRPr="0029129E">
        <w:rPr>
          <w:rFonts w:cs="Times New Roman"/>
          <w:u w:val="single"/>
        </w:rPr>
        <w:t>Teknik</w:t>
      </w:r>
      <w:proofErr w:type="spellEnd"/>
      <w:r w:rsidR="0024297E" w:rsidRPr="0029129E">
        <w:rPr>
          <w:rFonts w:cs="Times New Roman"/>
          <w:u w:val="single"/>
        </w:rPr>
        <w:t xml:space="preserve"> </w:t>
      </w:r>
      <w:proofErr w:type="spellStart"/>
      <w:r w:rsidR="0024297E" w:rsidRPr="0029129E">
        <w:rPr>
          <w:rFonts w:cs="Times New Roman"/>
          <w:u w:val="single"/>
        </w:rPr>
        <w:t>mola</w:t>
      </w:r>
      <w:proofErr w:type="spellEnd"/>
      <w:r w:rsidR="0024297E" w:rsidRPr="0029129E">
        <w:rPr>
          <w:rFonts w:cs="Times New Roman"/>
          <w:u w:val="single"/>
        </w:rPr>
        <w:t xml:space="preserve"> </w:t>
      </w:r>
      <w:proofErr w:type="spellStart"/>
      <w:r w:rsidR="006B7FCD" w:rsidRPr="0029129E">
        <w:rPr>
          <w:rFonts w:cs="Times New Roman"/>
          <w:u w:val="single"/>
        </w:rPr>
        <w:t>uygulanmayacaktır</w:t>
      </w:r>
      <w:proofErr w:type="spellEnd"/>
      <w:r w:rsidR="006B7FCD" w:rsidRPr="0029129E">
        <w:rPr>
          <w:rFonts w:cs="Times New Roman"/>
          <w:u w:val="single"/>
        </w:rPr>
        <w:t>.</w:t>
      </w:r>
    </w:p>
    <w:p w14:paraId="53401D91" w14:textId="110E70D0" w:rsidR="002B00E1" w:rsidRPr="0029129E" w:rsidRDefault="00291543" w:rsidP="00001989">
      <w:pPr>
        <w:pStyle w:val="GvdeMetni"/>
        <w:tabs>
          <w:tab w:val="left" w:pos="442"/>
        </w:tabs>
        <w:ind w:left="0" w:firstLine="0"/>
        <w:jc w:val="both"/>
        <w:rPr>
          <w:rFonts w:cs="Times New Roman"/>
        </w:rPr>
      </w:pPr>
      <w:r w:rsidRPr="0029129E">
        <w:rPr>
          <w:rFonts w:cs="Times New Roman"/>
          <w:bCs/>
        </w:rPr>
        <w:t>(8</w:t>
      </w:r>
      <w:r w:rsidR="00001989" w:rsidRPr="0029129E">
        <w:rPr>
          <w:rFonts w:cs="Times New Roman"/>
          <w:bCs/>
        </w:rPr>
        <w:t>)</w:t>
      </w:r>
      <w:r w:rsidR="00001989" w:rsidRPr="0029129E">
        <w:rPr>
          <w:rFonts w:cs="Times New Roman"/>
          <w:spacing w:val="-1"/>
        </w:rPr>
        <w:t xml:space="preserve"> </w:t>
      </w:r>
      <w:r w:rsidR="0024297E" w:rsidRPr="0029129E">
        <w:rPr>
          <w:rFonts w:cs="Times New Roman"/>
        </w:rPr>
        <w:t xml:space="preserve">20 </w:t>
      </w:r>
      <w:proofErr w:type="spellStart"/>
      <w:r w:rsidR="0024297E" w:rsidRPr="0029129E">
        <w:rPr>
          <w:rFonts w:cs="Times New Roman"/>
        </w:rPr>
        <w:t>Ekim</w:t>
      </w:r>
      <w:proofErr w:type="spellEnd"/>
      <w:r w:rsidR="0024297E" w:rsidRPr="0029129E">
        <w:rPr>
          <w:rFonts w:cs="Times New Roman"/>
        </w:rPr>
        <w:t xml:space="preserve"> 2018 </w:t>
      </w:r>
      <w:proofErr w:type="spellStart"/>
      <w:r w:rsidR="0024297E" w:rsidRPr="0029129E">
        <w:rPr>
          <w:rFonts w:cs="Times New Roman"/>
        </w:rPr>
        <w:t>tarihinden</w:t>
      </w:r>
      <w:proofErr w:type="spellEnd"/>
      <w:r w:rsidR="0024297E" w:rsidRPr="0029129E">
        <w:rPr>
          <w:rFonts w:cs="Times New Roman"/>
        </w:rPr>
        <w:t xml:space="preserve"> </w:t>
      </w:r>
      <w:proofErr w:type="spellStart"/>
      <w:r w:rsidR="0024297E" w:rsidRPr="0029129E">
        <w:rPr>
          <w:rFonts w:cs="Times New Roman"/>
        </w:rPr>
        <w:t>itibaren</w:t>
      </w:r>
      <w:proofErr w:type="spellEnd"/>
      <w:r w:rsidR="0024297E" w:rsidRPr="0029129E">
        <w:rPr>
          <w:rFonts w:cs="Times New Roman"/>
        </w:rPr>
        <w:t xml:space="preserve"> </w:t>
      </w:r>
      <w:proofErr w:type="spellStart"/>
      <w:r w:rsidR="0024297E" w:rsidRPr="0029129E">
        <w:rPr>
          <w:rFonts w:cs="Times New Roman"/>
        </w:rPr>
        <w:t>voleybol</w:t>
      </w:r>
      <w:proofErr w:type="spellEnd"/>
      <w:r w:rsidR="0024297E" w:rsidRPr="0029129E">
        <w:rPr>
          <w:rFonts w:cs="Times New Roman"/>
        </w:rPr>
        <w:t xml:space="preserve"> </w:t>
      </w:r>
      <w:proofErr w:type="spellStart"/>
      <w:r w:rsidR="0024297E" w:rsidRPr="0029129E">
        <w:rPr>
          <w:rFonts w:cs="Times New Roman"/>
        </w:rPr>
        <w:t>müsabakalarında</w:t>
      </w:r>
      <w:proofErr w:type="spellEnd"/>
      <w:r w:rsidR="0024297E" w:rsidRPr="0029129E">
        <w:rPr>
          <w:rFonts w:cs="Times New Roman"/>
        </w:rPr>
        <w:t xml:space="preserve"> </w:t>
      </w:r>
      <w:proofErr w:type="spellStart"/>
      <w:r w:rsidR="0024297E" w:rsidRPr="0029129E">
        <w:rPr>
          <w:rFonts w:cs="Times New Roman"/>
        </w:rPr>
        <w:t>antrenör</w:t>
      </w:r>
      <w:proofErr w:type="spellEnd"/>
      <w:r w:rsidR="0024297E" w:rsidRPr="0029129E">
        <w:rPr>
          <w:rFonts w:cs="Times New Roman"/>
        </w:rPr>
        <w:t xml:space="preserve"> (</w:t>
      </w:r>
      <w:proofErr w:type="spellStart"/>
      <w:r w:rsidR="0024297E" w:rsidRPr="0029129E">
        <w:rPr>
          <w:rFonts w:cs="Times New Roman"/>
        </w:rPr>
        <w:t>koç</w:t>
      </w:r>
      <w:proofErr w:type="spellEnd"/>
      <w:r w:rsidR="0024297E" w:rsidRPr="0029129E">
        <w:rPr>
          <w:rFonts w:cs="Times New Roman"/>
        </w:rPr>
        <w:t xml:space="preserve">) </w:t>
      </w:r>
      <w:proofErr w:type="spellStart"/>
      <w:r w:rsidR="0024297E" w:rsidRPr="0029129E">
        <w:rPr>
          <w:rFonts w:cs="Times New Roman"/>
        </w:rPr>
        <w:t>sınır</w:t>
      </w:r>
      <w:proofErr w:type="spellEnd"/>
      <w:r w:rsidR="0024297E" w:rsidRPr="0029129E">
        <w:rPr>
          <w:rFonts w:cs="Times New Roman"/>
        </w:rPr>
        <w:t xml:space="preserve"> </w:t>
      </w:r>
      <w:proofErr w:type="spellStart"/>
      <w:r w:rsidR="0024297E" w:rsidRPr="0029129E">
        <w:rPr>
          <w:rFonts w:cs="Times New Roman"/>
        </w:rPr>
        <w:t>çizgileri</w:t>
      </w:r>
      <w:proofErr w:type="spellEnd"/>
      <w:r w:rsidR="0024297E" w:rsidRPr="0029129E">
        <w:rPr>
          <w:rFonts w:cs="Times New Roman"/>
        </w:rPr>
        <w:t xml:space="preserve"> </w:t>
      </w:r>
      <w:proofErr w:type="spellStart"/>
      <w:r w:rsidR="0024297E" w:rsidRPr="0029129E">
        <w:rPr>
          <w:rFonts w:cs="Times New Roman"/>
        </w:rPr>
        <w:t>kaldırılmıştır</w:t>
      </w:r>
      <w:proofErr w:type="spellEnd"/>
      <w:r w:rsidR="0024297E" w:rsidRPr="0029129E">
        <w:rPr>
          <w:rFonts w:cs="Times New Roman"/>
        </w:rPr>
        <w:t>.</w:t>
      </w:r>
    </w:p>
    <w:p w14:paraId="1BCDC38D" w14:textId="6344F9E6" w:rsidR="00755B41" w:rsidRDefault="00291543" w:rsidP="00001989">
      <w:pPr>
        <w:pStyle w:val="GvdeMetni"/>
        <w:tabs>
          <w:tab w:val="left" w:pos="442"/>
        </w:tabs>
        <w:ind w:left="0" w:firstLine="0"/>
        <w:jc w:val="both"/>
        <w:rPr>
          <w:rFonts w:cs="Times New Roman"/>
          <w:spacing w:val="-1"/>
        </w:rPr>
      </w:pPr>
      <w:r w:rsidRPr="0029129E">
        <w:rPr>
          <w:rFonts w:cs="Times New Roman"/>
          <w:bCs/>
        </w:rPr>
        <w:t>(9</w:t>
      </w:r>
      <w:r w:rsidR="00001989" w:rsidRPr="0029129E">
        <w:rPr>
          <w:rFonts w:cs="Times New Roman"/>
          <w:bCs/>
        </w:rPr>
        <w:t>)</w:t>
      </w:r>
      <w:r w:rsidR="00001989" w:rsidRPr="0029129E">
        <w:rPr>
          <w:rFonts w:cs="Times New Roman"/>
          <w:spacing w:val="-1"/>
        </w:rPr>
        <w:t xml:space="preserve"> </w:t>
      </w:r>
      <w:proofErr w:type="spellStart"/>
      <w:r w:rsidR="00896B2E" w:rsidRPr="0029129E">
        <w:rPr>
          <w:rFonts w:cs="Times New Roman"/>
          <w:spacing w:val="-1"/>
        </w:rPr>
        <w:t>Yarışmalarda</w:t>
      </w:r>
      <w:proofErr w:type="spellEnd"/>
      <w:r w:rsidR="00896B2E" w:rsidRPr="0029129E">
        <w:rPr>
          <w:rFonts w:cs="Times New Roman"/>
          <w:spacing w:val="-1"/>
        </w:rPr>
        <w:t xml:space="preserve">, 2023-2024 </w:t>
      </w:r>
      <w:proofErr w:type="spellStart"/>
      <w:r w:rsidR="00896B2E" w:rsidRPr="0029129E">
        <w:rPr>
          <w:rFonts w:cs="Times New Roman"/>
          <w:spacing w:val="-1"/>
        </w:rPr>
        <w:t>voleybol</w:t>
      </w:r>
      <w:proofErr w:type="spellEnd"/>
      <w:r w:rsidR="00896B2E" w:rsidRPr="0029129E">
        <w:rPr>
          <w:rFonts w:cs="Times New Roman"/>
          <w:spacing w:val="-1"/>
        </w:rPr>
        <w:t xml:space="preserve"> </w:t>
      </w:r>
      <w:proofErr w:type="spellStart"/>
      <w:r w:rsidR="00896B2E" w:rsidRPr="0029129E">
        <w:rPr>
          <w:rFonts w:cs="Times New Roman"/>
          <w:spacing w:val="-1"/>
        </w:rPr>
        <w:t>sezonunda</w:t>
      </w:r>
      <w:proofErr w:type="spellEnd"/>
      <w:r w:rsidR="00896B2E" w:rsidRPr="0029129E">
        <w:rPr>
          <w:rFonts w:cs="Times New Roman"/>
          <w:spacing w:val="-1"/>
        </w:rPr>
        <w:t xml:space="preserve"> </w:t>
      </w:r>
      <w:proofErr w:type="spellStart"/>
      <w:r w:rsidR="00896B2E" w:rsidRPr="0029129E">
        <w:rPr>
          <w:rFonts w:cs="Times New Roman"/>
          <w:spacing w:val="-1"/>
        </w:rPr>
        <w:t>faal</w:t>
      </w:r>
      <w:proofErr w:type="spellEnd"/>
      <w:r w:rsidR="00896B2E" w:rsidRPr="0029129E">
        <w:rPr>
          <w:rFonts w:cs="Times New Roman"/>
          <w:spacing w:val="-1"/>
        </w:rPr>
        <w:t xml:space="preserve"> </w:t>
      </w:r>
      <w:proofErr w:type="spellStart"/>
      <w:r w:rsidR="00896B2E" w:rsidRPr="0029129E">
        <w:rPr>
          <w:rFonts w:cs="Times New Roman"/>
          <w:spacing w:val="-1"/>
        </w:rPr>
        <w:t>olan</w:t>
      </w:r>
      <w:proofErr w:type="spellEnd"/>
      <w:r w:rsidR="00896B2E" w:rsidRPr="0029129E">
        <w:rPr>
          <w:rFonts w:cs="Times New Roman"/>
          <w:spacing w:val="-1"/>
        </w:rPr>
        <w:t xml:space="preserve"> </w:t>
      </w:r>
      <w:proofErr w:type="spellStart"/>
      <w:r w:rsidR="00896B2E" w:rsidRPr="0029129E">
        <w:rPr>
          <w:rFonts w:cs="Times New Roman"/>
          <w:spacing w:val="-1"/>
        </w:rPr>
        <w:t>hakem</w:t>
      </w:r>
      <w:proofErr w:type="spellEnd"/>
      <w:r w:rsidR="00896B2E" w:rsidRPr="0029129E">
        <w:rPr>
          <w:rFonts w:cs="Times New Roman"/>
          <w:spacing w:val="-1"/>
        </w:rPr>
        <w:t xml:space="preserve"> </w:t>
      </w:r>
      <w:proofErr w:type="spellStart"/>
      <w:r w:rsidR="00896B2E" w:rsidRPr="0029129E">
        <w:rPr>
          <w:rFonts w:cs="Times New Roman"/>
          <w:spacing w:val="-1"/>
        </w:rPr>
        <w:t>ve</w:t>
      </w:r>
      <w:proofErr w:type="spellEnd"/>
      <w:r w:rsidR="00896B2E" w:rsidRPr="0029129E">
        <w:rPr>
          <w:rFonts w:cs="Times New Roman"/>
          <w:spacing w:val="-1"/>
        </w:rPr>
        <w:t xml:space="preserve"> </w:t>
      </w:r>
      <w:proofErr w:type="spellStart"/>
      <w:r w:rsidR="00896B2E" w:rsidRPr="0029129E">
        <w:rPr>
          <w:rFonts w:cs="Times New Roman"/>
          <w:spacing w:val="-1"/>
        </w:rPr>
        <w:t>gözlemciler</w:t>
      </w:r>
      <w:proofErr w:type="spellEnd"/>
      <w:r w:rsidR="00896B2E" w:rsidRPr="0029129E">
        <w:rPr>
          <w:rFonts w:cs="Times New Roman"/>
          <w:spacing w:val="-1"/>
        </w:rPr>
        <w:t xml:space="preserve"> </w:t>
      </w:r>
      <w:proofErr w:type="spellStart"/>
      <w:r w:rsidR="00896B2E" w:rsidRPr="0029129E">
        <w:rPr>
          <w:rFonts w:cs="Times New Roman"/>
          <w:spacing w:val="-1"/>
        </w:rPr>
        <w:t>görev</w:t>
      </w:r>
      <w:proofErr w:type="spellEnd"/>
      <w:r w:rsidR="00896B2E" w:rsidRPr="0029129E">
        <w:rPr>
          <w:rFonts w:cs="Times New Roman"/>
          <w:spacing w:val="-1"/>
        </w:rPr>
        <w:t xml:space="preserve"> </w:t>
      </w:r>
      <w:proofErr w:type="spellStart"/>
      <w:r w:rsidR="00896B2E" w:rsidRPr="0029129E">
        <w:rPr>
          <w:rFonts w:cs="Times New Roman"/>
          <w:spacing w:val="-1"/>
        </w:rPr>
        <w:t>alacaktır</w:t>
      </w:r>
      <w:proofErr w:type="spellEnd"/>
      <w:r w:rsidR="00896B2E" w:rsidRPr="0029129E">
        <w:rPr>
          <w:rFonts w:cs="Times New Roman"/>
          <w:spacing w:val="-1"/>
        </w:rPr>
        <w:t xml:space="preserve">. </w:t>
      </w:r>
      <w:proofErr w:type="spellStart"/>
      <w:r w:rsidR="00896B2E" w:rsidRPr="0029129E">
        <w:rPr>
          <w:rFonts w:cs="Times New Roman"/>
          <w:spacing w:val="-1"/>
        </w:rPr>
        <w:t>Tüm</w:t>
      </w:r>
      <w:proofErr w:type="spellEnd"/>
      <w:r w:rsidR="00896B2E" w:rsidRPr="0029129E">
        <w:rPr>
          <w:rFonts w:cs="Times New Roman"/>
          <w:spacing w:val="-1"/>
        </w:rPr>
        <w:t xml:space="preserve"> </w:t>
      </w:r>
      <w:proofErr w:type="spellStart"/>
      <w:r w:rsidR="00896B2E" w:rsidRPr="0029129E">
        <w:rPr>
          <w:rFonts w:cs="Times New Roman"/>
          <w:spacing w:val="-1"/>
        </w:rPr>
        <w:t>etaplarda</w:t>
      </w:r>
      <w:proofErr w:type="spellEnd"/>
      <w:r w:rsidR="00896B2E" w:rsidRPr="0029129E">
        <w:rPr>
          <w:rFonts w:cs="Times New Roman"/>
          <w:spacing w:val="-1"/>
        </w:rPr>
        <w:t xml:space="preserve"> </w:t>
      </w:r>
      <w:proofErr w:type="spellStart"/>
      <w:r w:rsidR="00896B2E" w:rsidRPr="0029129E">
        <w:rPr>
          <w:rFonts w:cs="Times New Roman"/>
          <w:spacing w:val="-1"/>
        </w:rPr>
        <w:t>gözlemci</w:t>
      </w:r>
      <w:proofErr w:type="spellEnd"/>
      <w:r w:rsidR="00896B2E" w:rsidRPr="0029129E">
        <w:rPr>
          <w:rFonts w:cs="Times New Roman"/>
          <w:spacing w:val="-1"/>
        </w:rPr>
        <w:t xml:space="preserve"> görevlendirilecektir.1. </w:t>
      </w:r>
      <w:proofErr w:type="spellStart"/>
      <w:r w:rsidR="00896B2E" w:rsidRPr="0029129E">
        <w:rPr>
          <w:rFonts w:cs="Times New Roman"/>
          <w:spacing w:val="-1"/>
        </w:rPr>
        <w:t>Etap</w:t>
      </w:r>
      <w:proofErr w:type="spellEnd"/>
      <w:r w:rsidR="00896B2E" w:rsidRPr="0029129E">
        <w:rPr>
          <w:rFonts w:cs="Times New Roman"/>
          <w:spacing w:val="-1"/>
        </w:rPr>
        <w:t xml:space="preserve">, 2. </w:t>
      </w:r>
      <w:proofErr w:type="spellStart"/>
      <w:r w:rsidR="00896B2E" w:rsidRPr="0029129E">
        <w:rPr>
          <w:rFonts w:cs="Times New Roman"/>
          <w:spacing w:val="-1"/>
        </w:rPr>
        <w:t>Etap</w:t>
      </w:r>
      <w:proofErr w:type="spellEnd"/>
      <w:r w:rsidR="00896B2E" w:rsidRPr="0029129E">
        <w:rPr>
          <w:rFonts w:cs="Times New Roman"/>
          <w:spacing w:val="-1"/>
        </w:rPr>
        <w:t xml:space="preserve">, </w:t>
      </w:r>
      <w:proofErr w:type="spellStart"/>
      <w:r w:rsidR="00896B2E" w:rsidRPr="0029129E">
        <w:rPr>
          <w:rFonts w:cs="Times New Roman"/>
          <w:spacing w:val="-1"/>
        </w:rPr>
        <w:t>Türkiye</w:t>
      </w:r>
      <w:proofErr w:type="spellEnd"/>
      <w:r w:rsidR="00896B2E" w:rsidRPr="0029129E">
        <w:rPr>
          <w:rFonts w:cs="Times New Roman"/>
          <w:spacing w:val="-1"/>
        </w:rPr>
        <w:t xml:space="preserve"> </w:t>
      </w:r>
      <w:proofErr w:type="spellStart"/>
      <w:r w:rsidR="00896B2E" w:rsidRPr="0029129E">
        <w:rPr>
          <w:rFonts w:cs="Times New Roman"/>
          <w:spacing w:val="-1"/>
        </w:rPr>
        <w:t>Birinciliği</w:t>
      </w:r>
      <w:proofErr w:type="spellEnd"/>
      <w:r w:rsidR="00896B2E" w:rsidRPr="0029129E">
        <w:rPr>
          <w:rFonts w:cs="Times New Roman"/>
          <w:spacing w:val="-1"/>
        </w:rPr>
        <w:t xml:space="preserve"> </w:t>
      </w:r>
      <w:proofErr w:type="spellStart"/>
      <w:r w:rsidR="00896B2E" w:rsidRPr="0029129E">
        <w:rPr>
          <w:rFonts w:cs="Times New Roman"/>
          <w:spacing w:val="-1"/>
        </w:rPr>
        <w:t>yarışmalarında</w:t>
      </w:r>
      <w:proofErr w:type="spellEnd"/>
      <w:r w:rsidR="00896B2E" w:rsidRPr="0029129E">
        <w:rPr>
          <w:rFonts w:cs="Times New Roman"/>
          <w:spacing w:val="-1"/>
        </w:rPr>
        <w:t xml:space="preserve"> </w:t>
      </w:r>
      <w:proofErr w:type="spellStart"/>
      <w:r w:rsidR="00896B2E" w:rsidRPr="0029129E">
        <w:rPr>
          <w:rFonts w:cs="Times New Roman"/>
          <w:spacing w:val="-1"/>
        </w:rPr>
        <w:t>baş</w:t>
      </w:r>
      <w:proofErr w:type="spellEnd"/>
      <w:r w:rsidR="00896B2E" w:rsidRPr="0029129E">
        <w:rPr>
          <w:rFonts w:cs="Times New Roman"/>
          <w:spacing w:val="-1"/>
        </w:rPr>
        <w:t xml:space="preserve"> </w:t>
      </w:r>
      <w:proofErr w:type="spellStart"/>
      <w:r w:rsidR="00896B2E" w:rsidRPr="0029129E">
        <w:rPr>
          <w:rFonts w:cs="Times New Roman"/>
          <w:spacing w:val="-1"/>
        </w:rPr>
        <w:t>ve</w:t>
      </w:r>
      <w:proofErr w:type="spellEnd"/>
      <w:r w:rsidR="00896B2E" w:rsidRPr="0029129E">
        <w:rPr>
          <w:rFonts w:cs="Times New Roman"/>
          <w:spacing w:val="-1"/>
        </w:rPr>
        <w:t xml:space="preserve"> </w:t>
      </w:r>
      <w:proofErr w:type="spellStart"/>
      <w:r w:rsidR="00896B2E" w:rsidRPr="0029129E">
        <w:rPr>
          <w:rFonts w:cs="Times New Roman"/>
          <w:spacing w:val="-1"/>
        </w:rPr>
        <w:t>yardımcı</w:t>
      </w:r>
      <w:proofErr w:type="spellEnd"/>
      <w:r w:rsidR="00896B2E" w:rsidRPr="0029129E">
        <w:rPr>
          <w:rFonts w:cs="Times New Roman"/>
          <w:spacing w:val="-1"/>
        </w:rPr>
        <w:t xml:space="preserve"> </w:t>
      </w:r>
      <w:proofErr w:type="spellStart"/>
      <w:r w:rsidR="00896B2E" w:rsidRPr="0029129E">
        <w:rPr>
          <w:rFonts w:cs="Times New Roman"/>
          <w:spacing w:val="-1"/>
        </w:rPr>
        <w:t>hakem</w:t>
      </w:r>
      <w:proofErr w:type="spellEnd"/>
      <w:r w:rsidR="00896B2E" w:rsidRPr="0029129E">
        <w:rPr>
          <w:rFonts w:cs="Times New Roman"/>
          <w:spacing w:val="-1"/>
        </w:rPr>
        <w:t xml:space="preserve"> </w:t>
      </w:r>
      <w:proofErr w:type="spellStart"/>
      <w:r w:rsidR="00896B2E" w:rsidRPr="0029129E">
        <w:rPr>
          <w:rFonts w:cs="Times New Roman"/>
          <w:spacing w:val="-1"/>
        </w:rPr>
        <w:t>olarak</w:t>
      </w:r>
      <w:proofErr w:type="spellEnd"/>
      <w:r w:rsidR="00896B2E" w:rsidRPr="0029129E">
        <w:rPr>
          <w:rFonts w:cs="Times New Roman"/>
          <w:spacing w:val="-1"/>
        </w:rPr>
        <w:t xml:space="preserve"> </w:t>
      </w:r>
      <w:proofErr w:type="spellStart"/>
      <w:r w:rsidR="00896B2E" w:rsidRPr="0029129E">
        <w:rPr>
          <w:rFonts w:cs="Times New Roman"/>
          <w:spacing w:val="-1"/>
        </w:rPr>
        <w:t>yalnızca</w:t>
      </w:r>
      <w:proofErr w:type="spellEnd"/>
      <w:r w:rsidR="00896B2E" w:rsidRPr="0029129E">
        <w:rPr>
          <w:rFonts w:cs="Times New Roman"/>
          <w:spacing w:val="-1"/>
        </w:rPr>
        <w:t xml:space="preserve"> 2023-2024 </w:t>
      </w:r>
      <w:proofErr w:type="spellStart"/>
      <w:r w:rsidR="00896B2E" w:rsidRPr="0029129E">
        <w:rPr>
          <w:rFonts w:cs="Times New Roman"/>
          <w:spacing w:val="-1"/>
        </w:rPr>
        <w:t>voleybol</w:t>
      </w:r>
      <w:proofErr w:type="spellEnd"/>
      <w:r w:rsidR="00896B2E" w:rsidRPr="0029129E">
        <w:rPr>
          <w:rFonts w:cs="Times New Roman"/>
          <w:spacing w:val="-1"/>
        </w:rPr>
        <w:t xml:space="preserve"> </w:t>
      </w:r>
      <w:proofErr w:type="spellStart"/>
      <w:r w:rsidR="00896B2E" w:rsidRPr="0029129E">
        <w:rPr>
          <w:rFonts w:cs="Times New Roman"/>
          <w:spacing w:val="-1"/>
        </w:rPr>
        <w:t>sezonunda</w:t>
      </w:r>
      <w:proofErr w:type="spellEnd"/>
      <w:r w:rsidR="00896B2E" w:rsidRPr="0029129E">
        <w:rPr>
          <w:rFonts w:cs="Times New Roman"/>
          <w:spacing w:val="-1"/>
        </w:rPr>
        <w:t xml:space="preserve"> </w:t>
      </w:r>
      <w:proofErr w:type="spellStart"/>
      <w:r w:rsidR="00896B2E" w:rsidRPr="0029129E">
        <w:rPr>
          <w:rFonts w:cs="Times New Roman"/>
          <w:spacing w:val="-1"/>
        </w:rPr>
        <w:t>faal</w:t>
      </w:r>
      <w:proofErr w:type="spellEnd"/>
      <w:r w:rsidR="00896B2E" w:rsidRPr="0029129E">
        <w:rPr>
          <w:rFonts w:cs="Times New Roman"/>
          <w:spacing w:val="-1"/>
        </w:rPr>
        <w:t xml:space="preserve"> </w:t>
      </w:r>
      <w:proofErr w:type="spellStart"/>
      <w:r w:rsidR="00896B2E" w:rsidRPr="0029129E">
        <w:rPr>
          <w:rFonts w:cs="Times New Roman"/>
          <w:spacing w:val="-1"/>
        </w:rPr>
        <w:t>olan</w:t>
      </w:r>
      <w:proofErr w:type="spellEnd"/>
      <w:r w:rsidR="00896B2E" w:rsidRPr="0029129E">
        <w:rPr>
          <w:rFonts w:cs="Times New Roman"/>
          <w:spacing w:val="-1"/>
        </w:rPr>
        <w:t xml:space="preserve"> </w:t>
      </w:r>
      <w:proofErr w:type="spellStart"/>
      <w:r w:rsidR="00896B2E" w:rsidRPr="0029129E">
        <w:rPr>
          <w:rFonts w:cs="Times New Roman"/>
          <w:spacing w:val="-1"/>
        </w:rPr>
        <w:t>ulusal</w:t>
      </w:r>
      <w:proofErr w:type="spellEnd"/>
      <w:r w:rsidR="00896B2E" w:rsidRPr="0029129E">
        <w:rPr>
          <w:rFonts w:cs="Times New Roman"/>
          <w:spacing w:val="-1"/>
        </w:rPr>
        <w:t xml:space="preserve"> </w:t>
      </w:r>
      <w:proofErr w:type="spellStart"/>
      <w:r w:rsidR="00896B2E" w:rsidRPr="0029129E">
        <w:rPr>
          <w:rFonts w:cs="Times New Roman"/>
          <w:spacing w:val="-1"/>
        </w:rPr>
        <w:t>klasman</w:t>
      </w:r>
      <w:proofErr w:type="spellEnd"/>
      <w:r w:rsidR="00896B2E" w:rsidRPr="0029129E">
        <w:rPr>
          <w:rFonts w:cs="Times New Roman"/>
          <w:spacing w:val="-1"/>
        </w:rPr>
        <w:t xml:space="preserve"> </w:t>
      </w:r>
      <w:proofErr w:type="spellStart"/>
      <w:r w:rsidR="00896B2E" w:rsidRPr="0029129E">
        <w:rPr>
          <w:rFonts w:cs="Times New Roman"/>
          <w:spacing w:val="-1"/>
        </w:rPr>
        <w:t>hakemleri</w:t>
      </w:r>
      <w:proofErr w:type="spellEnd"/>
      <w:r w:rsidR="00896B2E" w:rsidRPr="0029129E">
        <w:rPr>
          <w:rFonts w:cs="Times New Roman"/>
          <w:spacing w:val="-1"/>
        </w:rPr>
        <w:t xml:space="preserve"> </w:t>
      </w:r>
      <w:proofErr w:type="spellStart"/>
      <w:r w:rsidR="00896B2E" w:rsidRPr="0029129E">
        <w:rPr>
          <w:rFonts w:cs="Times New Roman"/>
          <w:spacing w:val="-1"/>
        </w:rPr>
        <w:t>ve</w:t>
      </w:r>
      <w:proofErr w:type="spellEnd"/>
      <w:r w:rsidR="00896B2E" w:rsidRPr="0029129E">
        <w:rPr>
          <w:rFonts w:cs="Times New Roman"/>
          <w:spacing w:val="-1"/>
        </w:rPr>
        <w:t>/</w:t>
      </w:r>
      <w:proofErr w:type="spellStart"/>
      <w:r w:rsidR="00896B2E" w:rsidRPr="0029129E">
        <w:rPr>
          <w:rFonts w:cs="Times New Roman"/>
          <w:spacing w:val="-1"/>
        </w:rPr>
        <w:t>veya</w:t>
      </w:r>
      <w:proofErr w:type="spellEnd"/>
      <w:r w:rsidR="00896B2E" w:rsidRPr="0029129E">
        <w:rPr>
          <w:rFonts w:cs="Times New Roman"/>
          <w:spacing w:val="-1"/>
        </w:rPr>
        <w:t xml:space="preserve"> </w:t>
      </w:r>
      <w:proofErr w:type="spellStart"/>
      <w:r w:rsidR="00896B2E" w:rsidRPr="0029129E">
        <w:rPr>
          <w:rFonts w:cs="Times New Roman"/>
          <w:spacing w:val="-1"/>
        </w:rPr>
        <w:t>uluslararası</w:t>
      </w:r>
      <w:proofErr w:type="spellEnd"/>
      <w:r w:rsidR="00896B2E" w:rsidRPr="0029129E">
        <w:rPr>
          <w:rFonts w:cs="Times New Roman"/>
          <w:spacing w:val="-1"/>
        </w:rPr>
        <w:t xml:space="preserve"> </w:t>
      </w:r>
      <w:proofErr w:type="spellStart"/>
      <w:r w:rsidR="00896B2E" w:rsidRPr="0029129E">
        <w:rPr>
          <w:rFonts w:cs="Times New Roman"/>
          <w:spacing w:val="-1"/>
        </w:rPr>
        <w:t>hakemler</w:t>
      </w:r>
      <w:proofErr w:type="spellEnd"/>
      <w:r w:rsidR="00896B2E" w:rsidRPr="0029129E">
        <w:rPr>
          <w:rFonts w:cs="Times New Roman"/>
          <w:spacing w:val="-1"/>
        </w:rPr>
        <w:t xml:space="preserve"> </w:t>
      </w:r>
      <w:proofErr w:type="spellStart"/>
      <w:r w:rsidR="00896B2E" w:rsidRPr="0029129E">
        <w:rPr>
          <w:rFonts w:cs="Times New Roman"/>
          <w:spacing w:val="-1"/>
        </w:rPr>
        <w:t>görevlendirilecektir</w:t>
      </w:r>
      <w:proofErr w:type="spellEnd"/>
      <w:r w:rsidR="00896B2E" w:rsidRPr="0029129E">
        <w:rPr>
          <w:rFonts w:cs="Times New Roman"/>
          <w:spacing w:val="-1"/>
        </w:rPr>
        <w:t>.</w:t>
      </w:r>
    </w:p>
    <w:p w14:paraId="153399D3" w14:textId="39C5CB21" w:rsidR="00426D93" w:rsidRPr="00001989" w:rsidRDefault="00426D93" w:rsidP="00001989">
      <w:pPr>
        <w:pStyle w:val="GvdeMetni"/>
        <w:tabs>
          <w:tab w:val="left" w:pos="442"/>
        </w:tabs>
        <w:ind w:left="0" w:firstLine="0"/>
        <w:jc w:val="both"/>
        <w:rPr>
          <w:rFonts w:cs="Times New Roman"/>
          <w:color w:val="000000" w:themeColor="text1"/>
        </w:rPr>
      </w:pPr>
    </w:p>
    <w:p w14:paraId="3C53DB0B" w14:textId="6E7BEFDF" w:rsidR="00001989" w:rsidRDefault="00291543" w:rsidP="00001989">
      <w:pPr>
        <w:pStyle w:val="ListeParagraf"/>
        <w:shd w:val="clear" w:color="auto" w:fill="FFFFFF"/>
        <w:tabs>
          <w:tab w:val="left" w:pos="442"/>
        </w:tabs>
        <w:spacing w:before="0" w:beforeAutospacing="0" w:after="0" w:afterAutospacing="0"/>
        <w:jc w:val="both"/>
      </w:pPr>
      <w:r>
        <w:rPr>
          <w:bCs/>
        </w:rPr>
        <w:t>(10</w:t>
      </w:r>
      <w:r w:rsidR="00001989" w:rsidRPr="00001989">
        <w:rPr>
          <w:bCs/>
        </w:rPr>
        <w:t>)</w:t>
      </w:r>
      <w:r w:rsidR="00001989" w:rsidRPr="00001989">
        <w:rPr>
          <w:spacing w:val="-1"/>
        </w:rPr>
        <w:t xml:space="preserve"> </w:t>
      </w:r>
      <w:r w:rsidR="0000651C" w:rsidRPr="00001989">
        <w:rPr>
          <w:color w:val="212121"/>
          <w:u w:val="single"/>
        </w:rPr>
        <w:t>Puanlama Sistemi aşağıdaki şekilde uygulanacaktır:</w:t>
      </w:r>
      <w:r w:rsidR="00B624EF" w:rsidRPr="00001989">
        <w:tab/>
      </w:r>
    </w:p>
    <w:p w14:paraId="6CCA353F" w14:textId="4AE7DE9C" w:rsidR="0014241D" w:rsidRPr="00001989" w:rsidRDefault="0014241D" w:rsidP="00001989">
      <w:pPr>
        <w:pStyle w:val="ListeParagraf"/>
        <w:shd w:val="clear" w:color="auto" w:fill="FFFFFF"/>
        <w:tabs>
          <w:tab w:val="left" w:pos="442"/>
        </w:tabs>
        <w:spacing w:before="0" w:beforeAutospacing="0" w:after="0" w:afterAutospacing="0"/>
        <w:jc w:val="both"/>
        <w:rPr>
          <w:b/>
        </w:rPr>
      </w:pPr>
      <w:r w:rsidRPr="00001989">
        <w:rPr>
          <w:b/>
          <w:color w:val="212121"/>
        </w:rPr>
        <w:t>Kazanılmış 3 set üzerinden oynanan müsabakalarda</w:t>
      </w:r>
    </w:p>
    <w:p w14:paraId="24699D43" w14:textId="77777777" w:rsidR="0014241D" w:rsidRPr="00001989" w:rsidRDefault="0014241D" w:rsidP="00001989">
      <w:pPr>
        <w:pStyle w:val="ListeParagraf"/>
        <w:numPr>
          <w:ilvl w:val="0"/>
          <w:numId w:val="19"/>
        </w:numPr>
        <w:shd w:val="clear" w:color="auto" w:fill="FFFFFF"/>
        <w:spacing w:before="0" w:beforeAutospacing="0" w:after="0" w:afterAutospacing="0"/>
        <w:ind w:left="0" w:firstLine="0"/>
        <w:jc w:val="both"/>
        <w:rPr>
          <w:color w:val="212121"/>
        </w:rPr>
      </w:pPr>
      <w:r w:rsidRPr="00001989">
        <w:rPr>
          <w:color w:val="212121"/>
        </w:rPr>
        <w:t>3 – 0 (0-3) ve 3 – 1 (1-3) sonuçlanan müsabakalarda galip gelen takıma (3) puan,        </w:t>
      </w:r>
    </w:p>
    <w:p w14:paraId="02C2D20F" w14:textId="77777777" w:rsidR="0014241D" w:rsidRPr="00001989" w:rsidRDefault="0014241D" w:rsidP="00001989">
      <w:pPr>
        <w:pStyle w:val="ListeParagraf"/>
        <w:numPr>
          <w:ilvl w:val="0"/>
          <w:numId w:val="19"/>
        </w:numPr>
        <w:shd w:val="clear" w:color="auto" w:fill="FFFFFF"/>
        <w:spacing w:before="0" w:beforeAutospacing="0" w:after="0" w:afterAutospacing="0"/>
        <w:ind w:left="0" w:firstLine="0"/>
        <w:jc w:val="both"/>
        <w:rPr>
          <w:color w:val="212121"/>
        </w:rPr>
      </w:pPr>
      <w:r w:rsidRPr="00001989">
        <w:rPr>
          <w:color w:val="212121"/>
        </w:rPr>
        <w:t>3 – 2 (2-3) sonuçlanan müsabakalarda galip gelen takıma (2) puan,</w:t>
      </w:r>
    </w:p>
    <w:p w14:paraId="07013E34" w14:textId="77777777" w:rsidR="0014241D" w:rsidRPr="00001989" w:rsidRDefault="0014241D" w:rsidP="00001989">
      <w:pPr>
        <w:pStyle w:val="ListeParagraf"/>
        <w:numPr>
          <w:ilvl w:val="0"/>
          <w:numId w:val="19"/>
        </w:numPr>
        <w:shd w:val="clear" w:color="auto" w:fill="FFFFFF"/>
        <w:spacing w:before="0" w:beforeAutospacing="0" w:after="0" w:afterAutospacing="0"/>
        <w:ind w:left="0" w:firstLine="0"/>
        <w:jc w:val="both"/>
        <w:rPr>
          <w:color w:val="212121"/>
        </w:rPr>
      </w:pPr>
      <w:r w:rsidRPr="00001989">
        <w:rPr>
          <w:color w:val="212121"/>
        </w:rPr>
        <w:t>2 – 3 (3-2) sonuçlanan müsabakalarda mağlup olan takıma (1) puan,</w:t>
      </w:r>
    </w:p>
    <w:p w14:paraId="55BBFF93" w14:textId="77777777" w:rsidR="0014241D" w:rsidRPr="00001989" w:rsidRDefault="0014241D" w:rsidP="00001989">
      <w:pPr>
        <w:pStyle w:val="ListeParagraf"/>
        <w:numPr>
          <w:ilvl w:val="0"/>
          <w:numId w:val="19"/>
        </w:numPr>
        <w:shd w:val="clear" w:color="auto" w:fill="FFFFFF"/>
        <w:spacing w:before="0" w:beforeAutospacing="0" w:after="0" w:afterAutospacing="0"/>
        <w:ind w:left="0" w:firstLine="0"/>
        <w:jc w:val="both"/>
        <w:rPr>
          <w:color w:val="212121"/>
        </w:rPr>
      </w:pPr>
      <w:r w:rsidRPr="00001989">
        <w:rPr>
          <w:color w:val="212121"/>
        </w:rPr>
        <w:t>1 – 3 (3-1) ve 0 – 3 (3-0) sonuçlanan müsabakalarda mağlup olan takıma (0) puan verilir.</w:t>
      </w:r>
    </w:p>
    <w:p w14:paraId="7FA703F5" w14:textId="1006D3DE" w:rsidR="00E77DDB" w:rsidRPr="00426D93" w:rsidRDefault="0014241D" w:rsidP="00001989">
      <w:pPr>
        <w:pStyle w:val="ListeParagraf"/>
        <w:numPr>
          <w:ilvl w:val="0"/>
          <w:numId w:val="19"/>
        </w:numPr>
        <w:shd w:val="clear" w:color="auto" w:fill="FFFFFF"/>
        <w:spacing w:before="0" w:beforeAutospacing="0" w:after="0" w:afterAutospacing="0"/>
        <w:ind w:left="0" w:firstLine="0"/>
        <w:jc w:val="both"/>
        <w:rPr>
          <w:color w:val="212121"/>
        </w:rPr>
      </w:pPr>
      <w:r w:rsidRPr="00001989">
        <w:rPr>
          <w:color w:val="212121"/>
        </w:rPr>
        <w:t xml:space="preserve">Hükmen galibiyet alan takımın </w:t>
      </w:r>
      <w:r w:rsidR="00E77DDB" w:rsidRPr="00001989">
        <w:rPr>
          <w:color w:val="212121"/>
        </w:rPr>
        <w:t>toplam puanına (3) puan eklenir.</w:t>
      </w:r>
    </w:p>
    <w:p w14:paraId="454FCFB4" w14:textId="77777777" w:rsidR="0014241D" w:rsidRPr="00001989" w:rsidRDefault="0014241D" w:rsidP="00001989">
      <w:pPr>
        <w:shd w:val="clear" w:color="auto" w:fill="FFFFFF"/>
        <w:spacing w:after="0"/>
        <w:jc w:val="both"/>
        <w:rPr>
          <w:rFonts w:ascii="Times New Roman" w:eastAsia="Times New Roman" w:hAnsi="Times New Roman" w:cs="Times New Roman"/>
          <w:b/>
          <w:color w:val="212121"/>
          <w:sz w:val="24"/>
          <w:szCs w:val="24"/>
        </w:rPr>
      </w:pPr>
      <w:r w:rsidRPr="00001989">
        <w:rPr>
          <w:rFonts w:ascii="Times New Roman" w:eastAsia="Times New Roman" w:hAnsi="Times New Roman" w:cs="Times New Roman"/>
          <w:b/>
          <w:color w:val="212121"/>
          <w:sz w:val="24"/>
          <w:szCs w:val="24"/>
        </w:rPr>
        <w:lastRenderedPageBreak/>
        <w:t>Bir veya birden fazla takımın katıldığı müsabakalarda sıralama şu şekilde belirlenir:</w:t>
      </w:r>
    </w:p>
    <w:p w14:paraId="21E0166B" w14:textId="77777777" w:rsidR="0014241D" w:rsidRPr="00001989" w:rsidRDefault="0014241D" w:rsidP="00001989">
      <w:pPr>
        <w:pStyle w:val="ListeParagraf"/>
        <w:numPr>
          <w:ilvl w:val="0"/>
          <w:numId w:val="19"/>
        </w:numPr>
        <w:shd w:val="clear" w:color="auto" w:fill="FFFFFF"/>
        <w:spacing w:before="0" w:beforeAutospacing="0" w:after="0" w:afterAutospacing="0"/>
        <w:ind w:left="0" w:firstLine="0"/>
        <w:jc w:val="both"/>
        <w:rPr>
          <w:color w:val="212121"/>
        </w:rPr>
      </w:pPr>
      <w:r w:rsidRPr="00001989">
        <w:rPr>
          <w:color w:val="212121"/>
        </w:rPr>
        <w:t>KAZANILMIŞ MAÇ SAYISI (galibiyet sayısı) fazla olan takım üst sırada yer alır.</w:t>
      </w:r>
    </w:p>
    <w:p w14:paraId="2CC8BB2C" w14:textId="77777777" w:rsidR="0014241D" w:rsidRPr="00001989" w:rsidRDefault="0014241D" w:rsidP="00001989">
      <w:pPr>
        <w:pStyle w:val="ListeParagraf"/>
        <w:numPr>
          <w:ilvl w:val="0"/>
          <w:numId w:val="19"/>
        </w:numPr>
        <w:shd w:val="clear" w:color="auto" w:fill="FFFFFF"/>
        <w:spacing w:before="0" w:beforeAutospacing="0" w:after="0" w:afterAutospacing="0"/>
        <w:ind w:left="0" w:firstLine="0"/>
        <w:jc w:val="both"/>
        <w:rPr>
          <w:color w:val="212121"/>
        </w:rPr>
      </w:pPr>
      <w:r w:rsidRPr="00001989">
        <w:rPr>
          <w:color w:val="212121"/>
        </w:rPr>
        <w:t>Kazanılmış maç sayısının (galibiyet sayısı) eşitliği halinde sıralama kazanılan toplam puana göre belirlenir. Kazanılan toplam puana göre eşitliğin bozulmaması halinde sıralama set averajına göre belirlenir. Set averajı hesaplanırken takımların müsabakalar sonunda aldıkları setlerin toplamı, verdikleri setlerin toplamına bölünür. Sıralama, set averajı büyük olan takım üst sırada yer alacak şekilde yapılır.</w:t>
      </w:r>
    </w:p>
    <w:p w14:paraId="2BC15895" w14:textId="77777777" w:rsidR="0014241D" w:rsidRPr="00001989" w:rsidRDefault="0014241D" w:rsidP="00001989">
      <w:pPr>
        <w:pStyle w:val="ListeParagraf"/>
        <w:numPr>
          <w:ilvl w:val="0"/>
          <w:numId w:val="19"/>
        </w:numPr>
        <w:shd w:val="clear" w:color="auto" w:fill="FFFFFF"/>
        <w:spacing w:before="0" w:beforeAutospacing="0" w:after="0" w:afterAutospacing="0"/>
        <w:ind w:left="0" w:firstLine="0"/>
        <w:jc w:val="both"/>
        <w:rPr>
          <w:color w:val="212121"/>
        </w:rPr>
      </w:pPr>
      <w:r w:rsidRPr="00001989">
        <w:rPr>
          <w:color w:val="212121"/>
        </w:rPr>
        <w:t>Eşitliğin set averajına göre de devam etmesi halinde sayı averajına bakılır. Eşitliği devam eden takımların yaptıkları tüm müsabakalar sonunda aldıkları sayıların toplamı, verdikleri sayıların toplamına bölünür. Takımlar, çıkan sayının (sayı averajı) büyüklüğüne göre yukarıdan aşağıya sıralanır.</w:t>
      </w:r>
    </w:p>
    <w:p w14:paraId="403A4742" w14:textId="77777777" w:rsidR="00790988" w:rsidRPr="00001989" w:rsidRDefault="0014241D" w:rsidP="00001989">
      <w:pPr>
        <w:pStyle w:val="ListeParagraf"/>
        <w:numPr>
          <w:ilvl w:val="0"/>
          <w:numId w:val="19"/>
        </w:numPr>
        <w:shd w:val="clear" w:color="auto" w:fill="FFFFFF"/>
        <w:spacing w:before="0" w:beforeAutospacing="0" w:after="0" w:afterAutospacing="0"/>
        <w:ind w:left="0" w:firstLine="0"/>
        <w:jc w:val="both"/>
        <w:rPr>
          <w:color w:val="212121"/>
        </w:rPr>
        <w:sectPr w:rsidR="00790988" w:rsidRPr="00001989" w:rsidSect="004C4201">
          <w:headerReference w:type="even" r:id="rId8"/>
          <w:headerReference w:type="default" r:id="rId9"/>
          <w:footerReference w:type="even" r:id="rId10"/>
          <w:footerReference w:type="default" r:id="rId11"/>
          <w:headerReference w:type="first" r:id="rId12"/>
          <w:footerReference w:type="first" r:id="rId13"/>
          <w:pgSz w:w="11906" w:h="16838"/>
          <w:pgMar w:top="1636" w:right="991" w:bottom="284" w:left="1417" w:header="571" w:footer="554" w:gutter="0"/>
          <w:cols w:space="708"/>
          <w:docGrid w:linePitch="360"/>
        </w:sectPr>
      </w:pPr>
      <w:r w:rsidRPr="00001989">
        <w:rPr>
          <w:color w:val="212121"/>
        </w:rPr>
        <w:t>Eşitlik yine de bozulmamışsa bu durumdaki takımların kendi aralarında yaptıkları müsabakalarda kazanılmış maç, puan, set ve sayı averajına sıra ile başvurularak sıralama belirlenir.</w:t>
      </w:r>
    </w:p>
    <w:p w14:paraId="39D2FE5D" w14:textId="62B9C6DF" w:rsidR="00790988" w:rsidRDefault="00790988" w:rsidP="00790988">
      <w:pPr>
        <w:pStyle w:val="ListeParagraf"/>
        <w:shd w:val="clear" w:color="auto" w:fill="FFFFFF"/>
        <w:ind w:left="720"/>
        <w:rPr>
          <w:color w:val="212121"/>
        </w:rPr>
        <w:sectPr w:rsidR="00790988" w:rsidSect="00B81D04">
          <w:pgSz w:w="16838" w:h="11906" w:orient="landscape"/>
          <w:pgMar w:top="1417" w:right="978" w:bottom="991" w:left="709" w:header="571" w:footer="612" w:gutter="0"/>
          <w:cols w:space="708"/>
          <w:docGrid w:linePitch="360"/>
        </w:sectPr>
      </w:pPr>
      <w:r>
        <w:rPr>
          <w:noProof/>
        </w:rPr>
        <w:lastRenderedPageBreak/>
        <w:drawing>
          <wp:anchor distT="0" distB="0" distL="114300" distR="114300" simplePos="0" relativeHeight="251658240" behindDoc="0" locked="0" layoutInCell="1" allowOverlap="1" wp14:anchorId="6FC7F67A" wp14:editId="419761C2">
            <wp:simplePos x="0" y="0"/>
            <wp:positionH relativeFrom="page">
              <wp:align>center</wp:align>
            </wp:positionH>
            <wp:positionV relativeFrom="paragraph">
              <wp:posOffset>-90170</wp:posOffset>
            </wp:positionV>
            <wp:extent cx="8572500" cy="5880851"/>
            <wp:effectExtent l="0" t="0" r="0" b="5715"/>
            <wp:wrapNone/>
            <wp:docPr id="1" name="Resim 1" descr="C:\Users\nurullah.yenigun\AppData\Local\Microsoft\Windows\INetCache\Content.Word\8 Bö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C:\Users\nurullah.yenigun\AppData\Local\Microsoft\Windows\INetCache\Content.Word\8 Bölge.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1141"/>
                    <a:stretch/>
                  </pic:blipFill>
                  <pic:spPr bwMode="auto">
                    <a:xfrm>
                      <a:off x="0" y="0"/>
                      <a:ext cx="8572500" cy="58808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DF481F" w14:textId="003A5DAB" w:rsidR="00462450" w:rsidRPr="00190D5D" w:rsidRDefault="00790988" w:rsidP="00790988">
      <w:pPr>
        <w:pStyle w:val="ListeParagraf"/>
        <w:shd w:val="clear" w:color="auto" w:fill="FFFFFF"/>
        <w:ind w:left="720"/>
        <w:rPr>
          <w:color w:val="FF0000"/>
        </w:rPr>
      </w:pPr>
      <w:r>
        <w:rPr>
          <w:noProof/>
        </w:rPr>
        <w:lastRenderedPageBreak/>
        <w:drawing>
          <wp:anchor distT="0" distB="0" distL="114300" distR="114300" simplePos="0" relativeHeight="251663360" behindDoc="0" locked="0" layoutInCell="1" allowOverlap="1" wp14:anchorId="470BEBC5" wp14:editId="3CB361CA">
            <wp:simplePos x="0" y="0"/>
            <wp:positionH relativeFrom="page">
              <wp:posOffset>828040</wp:posOffset>
            </wp:positionH>
            <wp:positionV relativeFrom="paragraph">
              <wp:posOffset>4445</wp:posOffset>
            </wp:positionV>
            <wp:extent cx="9312429" cy="5762625"/>
            <wp:effectExtent l="0" t="0" r="3175" b="0"/>
            <wp:wrapNone/>
            <wp:docPr id="2" name="Resim 2" descr="C:\Users\nurullah.yenigun\AppData\Local\Microsoft\Windows\INetCache\Content.Word\4 Bö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C:\Users\nurullah.yenigun\AppData\Local\Microsoft\Windows\INetCache\Content.Word\4 Bölg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12429" cy="576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634F5" w14:textId="1DBA9CA9" w:rsidR="00190D5D" w:rsidRDefault="00190D5D" w:rsidP="00190D5D">
      <w:pPr>
        <w:shd w:val="clear" w:color="auto" w:fill="FFFFFF"/>
        <w:spacing w:after="0"/>
        <w:rPr>
          <w:color w:val="FF0000"/>
        </w:rPr>
      </w:pPr>
    </w:p>
    <w:p w14:paraId="365DDD33" w14:textId="32266AD6" w:rsidR="00190D5D" w:rsidRDefault="00190D5D" w:rsidP="00190D5D">
      <w:pPr>
        <w:shd w:val="clear" w:color="auto" w:fill="FFFFFF"/>
        <w:spacing w:after="0"/>
        <w:rPr>
          <w:color w:val="FF0000"/>
        </w:rPr>
      </w:pPr>
    </w:p>
    <w:p w14:paraId="6D829D7E" w14:textId="1D0DF469" w:rsidR="00190D5D" w:rsidRDefault="00190D5D" w:rsidP="00190D5D">
      <w:pPr>
        <w:shd w:val="clear" w:color="auto" w:fill="FFFFFF"/>
        <w:spacing w:after="0"/>
        <w:rPr>
          <w:color w:val="FF0000"/>
        </w:rPr>
      </w:pPr>
    </w:p>
    <w:p w14:paraId="330DC430" w14:textId="0CB5C05D" w:rsidR="00190D5D" w:rsidRDefault="00190D5D" w:rsidP="00190D5D">
      <w:pPr>
        <w:shd w:val="clear" w:color="auto" w:fill="FFFFFF"/>
        <w:spacing w:after="0"/>
        <w:rPr>
          <w:color w:val="FF0000"/>
        </w:rPr>
      </w:pPr>
    </w:p>
    <w:p w14:paraId="5BED2CD9" w14:textId="51E5BED3" w:rsidR="00190D5D" w:rsidRDefault="00190D5D" w:rsidP="00190D5D">
      <w:pPr>
        <w:shd w:val="clear" w:color="auto" w:fill="FFFFFF"/>
        <w:spacing w:after="0"/>
        <w:rPr>
          <w:color w:val="FF0000"/>
        </w:rPr>
      </w:pPr>
    </w:p>
    <w:p w14:paraId="28E29147" w14:textId="7449DEEB" w:rsidR="00190D5D" w:rsidRDefault="00190D5D" w:rsidP="00190D5D">
      <w:pPr>
        <w:shd w:val="clear" w:color="auto" w:fill="FFFFFF"/>
        <w:spacing w:after="0"/>
        <w:rPr>
          <w:color w:val="FF0000"/>
        </w:rPr>
      </w:pPr>
    </w:p>
    <w:p w14:paraId="20BA50D3" w14:textId="7BA88C80" w:rsidR="00190D5D" w:rsidRDefault="00190D5D" w:rsidP="00190D5D">
      <w:pPr>
        <w:shd w:val="clear" w:color="auto" w:fill="FFFFFF"/>
        <w:spacing w:after="0"/>
        <w:rPr>
          <w:color w:val="FF0000"/>
        </w:rPr>
      </w:pPr>
    </w:p>
    <w:p w14:paraId="2A2E27F7" w14:textId="400F3166" w:rsidR="00190D5D" w:rsidRDefault="00190D5D" w:rsidP="00190D5D">
      <w:pPr>
        <w:shd w:val="clear" w:color="auto" w:fill="FFFFFF"/>
        <w:spacing w:after="0"/>
        <w:rPr>
          <w:color w:val="FF0000"/>
        </w:rPr>
      </w:pPr>
    </w:p>
    <w:p w14:paraId="3F040137" w14:textId="554079C3" w:rsidR="00190D5D" w:rsidRPr="00190D5D" w:rsidRDefault="00190D5D" w:rsidP="00190D5D">
      <w:pPr>
        <w:shd w:val="clear" w:color="auto" w:fill="FFFFFF"/>
        <w:spacing w:after="0"/>
        <w:rPr>
          <w:color w:val="FF0000"/>
        </w:rPr>
      </w:pPr>
    </w:p>
    <w:p w14:paraId="2695CF59" w14:textId="63663C56" w:rsidR="00462450" w:rsidRDefault="00462450" w:rsidP="00790988">
      <w:pPr>
        <w:pStyle w:val="ListeParagraf"/>
        <w:shd w:val="clear" w:color="auto" w:fill="FFFFFF"/>
        <w:ind w:left="720"/>
        <w:rPr>
          <w:color w:val="FF0000"/>
        </w:rPr>
      </w:pPr>
    </w:p>
    <w:p w14:paraId="4B7D577B" w14:textId="52A4D8CB" w:rsidR="00462450" w:rsidRDefault="00462450" w:rsidP="00790988">
      <w:pPr>
        <w:pStyle w:val="ListeParagraf"/>
        <w:shd w:val="clear" w:color="auto" w:fill="FFFFFF"/>
        <w:ind w:left="720"/>
        <w:rPr>
          <w:color w:val="FF0000"/>
        </w:rPr>
      </w:pPr>
    </w:p>
    <w:p w14:paraId="4AD9F48A" w14:textId="2F4B8BAE" w:rsidR="00462450" w:rsidRDefault="00462450" w:rsidP="00EF6852">
      <w:pPr>
        <w:pStyle w:val="ListeParagraf"/>
        <w:shd w:val="clear" w:color="auto" w:fill="FFFFFF"/>
        <w:spacing w:after="0"/>
        <w:ind w:left="720"/>
        <w:rPr>
          <w:color w:val="FF0000"/>
        </w:rPr>
      </w:pPr>
    </w:p>
    <w:p w14:paraId="5C07243C" w14:textId="083F8504" w:rsidR="00EF6852" w:rsidRPr="00EF6852" w:rsidRDefault="00EF6852" w:rsidP="00A8422D">
      <w:pPr>
        <w:shd w:val="clear" w:color="auto" w:fill="FFFFFF"/>
        <w:spacing w:after="0"/>
      </w:pPr>
    </w:p>
    <w:sectPr w:rsidR="00EF6852" w:rsidRPr="00EF6852" w:rsidSect="00B81D04">
      <w:pgSz w:w="16838" w:h="11906" w:orient="landscape"/>
      <w:pgMar w:top="1417" w:right="978" w:bottom="991" w:left="709" w:header="571" w:footer="6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85DEE" w14:textId="77777777" w:rsidR="00FA1EB2" w:rsidRDefault="00FA1EB2" w:rsidP="00C219AD">
      <w:pPr>
        <w:spacing w:after="0" w:line="240" w:lineRule="auto"/>
      </w:pPr>
      <w:r>
        <w:separator/>
      </w:r>
    </w:p>
  </w:endnote>
  <w:endnote w:type="continuationSeparator" w:id="0">
    <w:p w14:paraId="150AFC89" w14:textId="77777777" w:rsidR="00FA1EB2" w:rsidRDefault="00FA1EB2" w:rsidP="00C2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E67FE" w14:textId="77777777" w:rsidR="000B45E4" w:rsidRDefault="000B45E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4131"/>
      <w:docPartObj>
        <w:docPartGallery w:val="Page Numbers (Bottom of Page)"/>
        <w:docPartUnique/>
      </w:docPartObj>
    </w:sdtPr>
    <w:sdtEndPr/>
    <w:sdtContent>
      <w:p w14:paraId="4A9BF532" w14:textId="77777777" w:rsidR="00B81D04" w:rsidRDefault="00B81D04" w:rsidP="00B81D04">
        <w:pPr>
          <w:pStyle w:val="AltBilgi"/>
          <w:pBdr>
            <w:bottom w:val="single" w:sz="6" w:space="1" w:color="auto"/>
          </w:pBdr>
        </w:pPr>
      </w:p>
      <w:p w14:paraId="5C1A6A9C" w14:textId="77777777" w:rsidR="00B81D04" w:rsidRPr="00AB5D8A" w:rsidRDefault="00B81D04" w:rsidP="00B81D04">
        <w:pPr>
          <w:pStyle w:val="AltBilgi"/>
          <w:rPr>
            <w:rFonts w:ascii="Times New Roman" w:hAnsi="Times New Roman" w:cs="Times New Roman"/>
            <w:color w:val="1F497D" w:themeColor="text2"/>
          </w:rPr>
        </w:pPr>
        <w:r w:rsidRPr="00AB5D8A">
          <w:rPr>
            <w:rFonts w:ascii="Times New Roman" w:hAnsi="Times New Roman" w:cs="Times New Roman"/>
            <w:color w:val="1F497D" w:themeColor="text2"/>
          </w:rPr>
          <w:t xml:space="preserve">Spor Hizmetleri Genel Müdürlüğünün 19.12.2023 tarihli ve </w:t>
        </w:r>
        <w:r w:rsidRPr="00AB5D8A">
          <w:rPr>
            <w:rFonts w:ascii="Times New Roman" w:hAnsi="Times New Roman" w:cs="Times New Roman"/>
            <w:color w:val="1F497D" w:themeColor="text2"/>
            <w:shd w:val="clear" w:color="auto" w:fill="FFFFFF"/>
          </w:rPr>
          <w:t>6451083 sayılı oluru ile yayımlanmıştır.</w:t>
        </w:r>
      </w:p>
      <w:p w14:paraId="7FC87781" w14:textId="5B2EC96F" w:rsidR="00C219AD" w:rsidRDefault="00B81D04" w:rsidP="00B81D04">
        <w:pPr>
          <w:pStyle w:val="AltBilgi"/>
          <w:jc w:val="right"/>
        </w:pPr>
        <w:r w:rsidRPr="000B45E4">
          <w:rPr>
            <w:rFonts w:ascii="Times New Roman" w:hAnsi="Times New Roman" w:cs="Times New Roman"/>
          </w:rPr>
          <w:fldChar w:fldCharType="begin"/>
        </w:r>
        <w:r w:rsidRPr="000B45E4">
          <w:rPr>
            <w:rFonts w:ascii="Times New Roman" w:hAnsi="Times New Roman" w:cs="Times New Roman"/>
          </w:rPr>
          <w:instrText>PAGE   \* MERGEFORMAT</w:instrText>
        </w:r>
        <w:r w:rsidRPr="000B45E4">
          <w:rPr>
            <w:rFonts w:ascii="Times New Roman" w:hAnsi="Times New Roman" w:cs="Times New Roman"/>
          </w:rPr>
          <w:fldChar w:fldCharType="separate"/>
        </w:r>
        <w:r w:rsidR="00C46E8F">
          <w:rPr>
            <w:rFonts w:ascii="Times New Roman" w:hAnsi="Times New Roman" w:cs="Times New Roman"/>
            <w:noProof/>
          </w:rPr>
          <w:t>5</w:t>
        </w:r>
        <w:r w:rsidRPr="000B45E4">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9AA5E" w14:textId="77777777" w:rsidR="000B45E4" w:rsidRDefault="000B45E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862F4" w14:textId="77777777" w:rsidR="00FA1EB2" w:rsidRDefault="00FA1EB2" w:rsidP="00C219AD">
      <w:pPr>
        <w:spacing w:after="0" w:line="240" w:lineRule="auto"/>
      </w:pPr>
      <w:r>
        <w:separator/>
      </w:r>
    </w:p>
  </w:footnote>
  <w:footnote w:type="continuationSeparator" w:id="0">
    <w:p w14:paraId="5260A908" w14:textId="77777777" w:rsidR="00FA1EB2" w:rsidRDefault="00FA1EB2" w:rsidP="00C21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A7247" w14:textId="77777777" w:rsidR="000B45E4" w:rsidRDefault="000B45E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D8C03" w14:textId="3A9B6092" w:rsidR="00261B87" w:rsidRDefault="00C77ACC" w:rsidP="00C71D0F">
    <w:pPr>
      <w:spacing w:after="0" w:line="240" w:lineRule="auto"/>
      <w:jc w:val="center"/>
      <w:rPr>
        <w:rFonts w:ascii="Times New Roman" w:eastAsia="Times New Roman" w:hAnsi="Times New Roman" w:cs="Times New Roman"/>
        <w:b/>
        <w:color w:val="1F497D"/>
        <w:sz w:val="28"/>
        <w:szCs w:val="28"/>
      </w:rPr>
    </w:pPr>
    <w:r w:rsidRPr="00DE3351">
      <w:rPr>
        <w:rFonts w:ascii="Times New Roman" w:eastAsia="Times New Roman" w:hAnsi="Times New Roman" w:cs="Times New Roman"/>
        <w:b/>
        <w:noProof/>
        <w:color w:val="1F497D"/>
        <w:sz w:val="28"/>
        <w:szCs w:val="28"/>
      </w:rPr>
      <w:drawing>
        <wp:anchor distT="0" distB="0" distL="114300" distR="114300" simplePos="0" relativeHeight="251654656" behindDoc="0" locked="0" layoutInCell="1" allowOverlap="1" wp14:anchorId="147DCCA7" wp14:editId="3920E4AE">
          <wp:simplePos x="0" y="0"/>
          <wp:positionH relativeFrom="column">
            <wp:posOffset>6350</wp:posOffset>
          </wp:positionH>
          <wp:positionV relativeFrom="paragraph">
            <wp:posOffset>-219710</wp:posOffset>
          </wp:positionV>
          <wp:extent cx="806449" cy="97155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kocabiyik.GSB\Desktop\gsb_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6449"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61B87">
      <w:rPr>
        <w:rFonts w:ascii="Times New Roman" w:eastAsia="Times New Roman" w:hAnsi="Times New Roman" w:cs="Times New Roman"/>
        <w:b/>
        <w:color w:val="1F497D"/>
        <w:sz w:val="28"/>
        <w:szCs w:val="28"/>
      </w:rPr>
      <w:t>ANADOLU YILDIZLAR LİGİ</w:t>
    </w:r>
    <w:r w:rsidR="00C71D0F">
      <w:rPr>
        <w:rFonts w:ascii="Times New Roman" w:eastAsia="Times New Roman" w:hAnsi="Times New Roman" w:cs="Times New Roman"/>
        <w:b/>
        <w:color w:val="1F497D"/>
        <w:sz w:val="28"/>
        <w:szCs w:val="28"/>
      </w:rPr>
      <w:t xml:space="preserve"> 2024 SEZONU</w:t>
    </w:r>
  </w:p>
  <w:p w14:paraId="2A3133CC" w14:textId="5FC66E02" w:rsidR="00261B87" w:rsidRPr="00DE3351" w:rsidRDefault="00C14AD5" w:rsidP="00261B87">
    <w:pPr>
      <w:spacing w:after="0" w:line="240" w:lineRule="auto"/>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VOLEYBOL</w:t>
    </w:r>
    <w:r w:rsidR="00261B87">
      <w:rPr>
        <w:rFonts w:ascii="Times New Roman" w:eastAsia="Times New Roman" w:hAnsi="Times New Roman" w:cs="Times New Roman"/>
        <w:b/>
        <w:color w:val="1F497D"/>
        <w:sz w:val="28"/>
        <w:szCs w:val="28"/>
      </w:rPr>
      <w:t xml:space="preserve"> </w:t>
    </w:r>
    <w:r w:rsidR="001B7DB4">
      <w:rPr>
        <w:rFonts w:ascii="Times New Roman" w:eastAsia="Times New Roman" w:hAnsi="Times New Roman" w:cs="Times New Roman"/>
        <w:b/>
        <w:color w:val="1F497D"/>
        <w:sz w:val="28"/>
        <w:szCs w:val="28"/>
      </w:rPr>
      <w:t>SPOR DALI TALİMATI</w:t>
    </w:r>
    <w:r w:rsidR="00502F18">
      <w:rPr>
        <w:rFonts w:ascii="Times New Roman" w:eastAsia="Times New Roman" w:hAnsi="Times New Roman" w:cs="Times New Roman"/>
        <w:b/>
        <w:color w:val="1F497D"/>
        <w:sz w:val="28"/>
        <w:szCs w:val="28"/>
      </w:rPr>
      <w:t xml:space="preserve"> </w:t>
    </w:r>
  </w:p>
  <w:p w14:paraId="3C9CD162" w14:textId="77777777" w:rsidR="00411A31" w:rsidRPr="00DE3351" w:rsidRDefault="00411A31" w:rsidP="00261B87">
    <w:pPr>
      <w:spacing w:after="0" w:line="240" w:lineRule="auto"/>
      <w:jc w:val="center"/>
      <w:rPr>
        <w:rFonts w:ascii="Times New Roman" w:eastAsia="Times New Roman" w:hAnsi="Times New Roman" w:cs="Times New Roman"/>
        <w:b/>
        <w:color w:val="1F497D"/>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3F896" w14:textId="77777777" w:rsidR="000B45E4" w:rsidRDefault="000B45E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7CA6"/>
    <w:multiLevelType w:val="hybridMultilevel"/>
    <w:tmpl w:val="9E7A1BCC"/>
    <w:lvl w:ilvl="0" w:tplc="C184666E">
      <w:start w:val="13"/>
      <w:numFmt w:val="decimal"/>
      <w:lvlText w:val="%1."/>
      <w:lvlJc w:val="left"/>
      <w:pPr>
        <w:ind w:left="260" w:hanging="260"/>
      </w:pPr>
      <w:rPr>
        <w:rFonts w:ascii="Times New Roman" w:eastAsia="Times New Roman" w:hAnsi="Times New Roman" w:hint="default"/>
        <w:b/>
        <w:bCs/>
        <w:color w:val="000000" w:themeColor="text1"/>
        <w:sz w:val="24"/>
        <w:szCs w:val="24"/>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 w15:restartNumberingAfterBreak="0">
    <w:nsid w:val="0A756453"/>
    <w:multiLevelType w:val="hybridMultilevel"/>
    <w:tmpl w:val="755CE672"/>
    <w:lvl w:ilvl="0" w:tplc="37620574">
      <w:start w:val="1"/>
      <w:numFmt w:val="decimal"/>
      <w:lvlText w:val="%1."/>
      <w:lvlJc w:val="left"/>
      <w:pPr>
        <w:ind w:left="360" w:hanging="360"/>
      </w:pPr>
      <w:rPr>
        <w:b/>
        <w:color w:val="000000" w:themeColor="text1"/>
      </w:rPr>
    </w:lvl>
    <w:lvl w:ilvl="1" w:tplc="40B82508">
      <w:start w:val="1"/>
      <w:numFmt w:val="lowerLetter"/>
      <w:lvlText w:val="%2."/>
      <w:lvlJc w:val="left"/>
      <w:pPr>
        <w:ind w:left="1080" w:hanging="360"/>
      </w:pPr>
      <w:rPr>
        <w:b/>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AB90F24"/>
    <w:multiLevelType w:val="hybridMultilevel"/>
    <w:tmpl w:val="75D01158"/>
    <w:lvl w:ilvl="0" w:tplc="C7B638E2">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E443FB"/>
    <w:multiLevelType w:val="hybridMultilevel"/>
    <w:tmpl w:val="FA621450"/>
    <w:lvl w:ilvl="0" w:tplc="82C06806">
      <w:start w:val="1"/>
      <w:numFmt w:val="decimal"/>
      <w:lvlText w:val="%1."/>
      <w:lvlJc w:val="left"/>
      <w:pPr>
        <w:ind w:left="402" w:hanging="260"/>
      </w:pPr>
      <w:rPr>
        <w:rFonts w:ascii="Times New Roman" w:eastAsia="Times New Roman" w:hAnsi="Times New Roman" w:hint="default"/>
        <w:b/>
        <w:bCs/>
        <w:color w:val="000000" w:themeColor="text1"/>
        <w:sz w:val="24"/>
        <w:szCs w:val="24"/>
      </w:rPr>
    </w:lvl>
    <w:lvl w:ilvl="1" w:tplc="100AACA4">
      <w:start w:val="2"/>
      <w:numFmt w:val="lowerLetter"/>
      <w:lvlText w:val="%2)"/>
      <w:lvlJc w:val="left"/>
      <w:pPr>
        <w:ind w:left="402" w:hanging="299"/>
      </w:pPr>
      <w:rPr>
        <w:rFonts w:ascii="Times New Roman" w:eastAsia="Times New Roman" w:hAnsi="Times New Roman" w:hint="default"/>
        <w:b/>
        <w:bCs/>
        <w:spacing w:val="-1"/>
        <w:sz w:val="24"/>
        <w:szCs w:val="24"/>
      </w:rPr>
    </w:lvl>
    <w:lvl w:ilvl="2" w:tplc="A3626D1E">
      <w:start w:val="1"/>
      <w:numFmt w:val="bullet"/>
      <w:lvlText w:val="•"/>
      <w:lvlJc w:val="left"/>
      <w:pPr>
        <w:ind w:left="402" w:hanging="299"/>
      </w:pPr>
      <w:rPr>
        <w:rFonts w:hint="default"/>
      </w:rPr>
    </w:lvl>
    <w:lvl w:ilvl="3" w:tplc="8E84F34E">
      <w:start w:val="1"/>
      <w:numFmt w:val="bullet"/>
      <w:lvlText w:val="•"/>
      <w:lvlJc w:val="left"/>
      <w:pPr>
        <w:ind w:left="1515" w:hanging="299"/>
      </w:pPr>
      <w:rPr>
        <w:rFonts w:hint="default"/>
      </w:rPr>
    </w:lvl>
    <w:lvl w:ilvl="4" w:tplc="A6521F1A">
      <w:start w:val="1"/>
      <w:numFmt w:val="bullet"/>
      <w:lvlText w:val="•"/>
      <w:lvlJc w:val="left"/>
      <w:pPr>
        <w:ind w:left="2628" w:hanging="299"/>
      </w:pPr>
      <w:rPr>
        <w:rFonts w:hint="default"/>
      </w:rPr>
    </w:lvl>
    <w:lvl w:ilvl="5" w:tplc="8B802722">
      <w:start w:val="1"/>
      <w:numFmt w:val="bullet"/>
      <w:lvlText w:val="•"/>
      <w:lvlJc w:val="left"/>
      <w:pPr>
        <w:ind w:left="3741" w:hanging="299"/>
      </w:pPr>
      <w:rPr>
        <w:rFonts w:hint="default"/>
      </w:rPr>
    </w:lvl>
    <w:lvl w:ilvl="6" w:tplc="93A82B8C">
      <w:start w:val="1"/>
      <w:numFmt w:val="bullet"/>
      <w:lvlText w:val="•"/>
      <w:lvlJc w:val="left"/>
      <w:pPr>
        <w:ind w:left="4854" w:hanging="299"/>
      </w:pPr>
      <w:rPr>
        <w:rFonts w:hint="default"/>
      </w:rPr>
    </w:lvl>
    <w:lvl w:ilvl="7" w:tplc="0DF6E222">
      <w:start w:val="1"/>
      <w:numFmt w:val="bullet"/>
      <w:lvlText w:val="•"/>
      <w:lvlJc w:val="left"/>
      <w:pPr>
        <w:ind w:left="5967" w:hanging="299"/>
      </w:pPr>
      <w:rPr>
        <w:rFonts w:hint="default"/>
      </w:rPr>
    </w:lvl>
    <w:lvl w:ilvl="8" w:tplc="EED2A35C">
      <w:start w:val="1"/>
      <w:numFmt w:val="bullet"/>
      <w:lvlText w:val="•"/>
      <w:lvlJc w:val="left"/>
      <w:pPr>
        <w:ind w:left="7080" w:hanging="299"/>
      </w:pPr>
      <w:rPr>
        <w:rFonts w:hint="default"/>
      </w:rPr>
    </w:lvl>
  </w:abstractNum>
  <w:abstractNum w:abstractNumId="4" w15:restartNumberingAfterBreak="0">
    <w:nsid w:val="101D4FCE"/>
    <w:multiLevelType w:val="hybridMultilevel"/>
    <w:tmpl w:val="871A6872"/>
    <w:lvl w:ilvl="0" w:tplc="7A604D0E">
      <w:start w:val="1"/>
      <w:numFmt w:val="decimal"/>
      <w:lvlText w:val="%1."/>
      <w:lvlJc w:val="left"/>
      <w:pPr>
        <w:ind w:left="397" w:hanging="220"/>
      </w:pPr>
      <w:rPr>
        <w:rFonts w:ascii="Times New Roman" w:eastAsia="Calibri" w:hAnsi="Times New Roman" w:cs="Times New Roman" w:hint="default"/>
        <w:b/>
        <w:bCs/>
        <w:w w:val="99"/>
        <w:sz w:val="24"/>
        <w:szCs w:val="24"/>
      </w:rPr>
    </w:lvl>
    <w:lvl w:ilvl="1" w:tplc="DC78A914">
      <w:start w:val="2"/>
      <w:numFmt w:val="lowerLetter"/>
      <w:lvlText w:val="%2)"/>
      <w:lvlJc w:val="left"/>
      <w:pPr>
        <w:ind w:left="397" w:hanging="236"/>
      </w:pPr>
      <w:rPr>
        <w:rFonts w:ascii="Calibri" w:eastAsia="Calibri" w:hAnsi="Calibri" w:hint="default"/>
        <w:b/>
        <w:bCs/>
        <w:spacing w:val="-1"/>
        <w:w w:val="99"/>
        <w:sz w:val="22"/>
        <w:szCs w:val="22"/>
      </w:rPr>
    </w:lvl>
    <w:lvl w:ilvl="2" w:tplc="F21EF7BA">
      <w:start w:val="1"/>
      <w:numFmt w:val="bullet"/>
      <w:lvlText w:val="•"/>
      <w:lvlJc w:val="left"/>
      <w:pPr>
        <w:ind w:left="397" w:hanging="236"/>
      </w:pPr>
      <w:rPr>
        <w:rFonts w:hint="default"/>
      </w:rPr>
    </w:lvl>
    <w:lvl w:ilvl="3" w:tplc="55F6235C">
      <w:start w:val="1"/>
      <w:numFmt w:val="bullet"/>
      <w:lvlText w:val="•"/>
      <w:lvlJc w:val="left"/>
      <w:pPr>
        <w:ind w:left="397" w:hanging="236"/>
      </w:pPr>
      <w:rPr>
        <w:rFonts w:hint="default"/>
      </w:rPr>
    </w:lvl>
    <w:lvl w:ilvl="4" w:tplc="D18A242E">
      <w:start w:val="1"/>
      <w:numFmt w:val="bullet"/>
      <w:lvlText w:val="•"/>
      <w:lvlJc w:val="left"/>
      <w:pPr>
        <w:ind w:left="1701" w:hanging="236"/>
      </w:pPr>
      <w:rPr>
        <w:rFonts w:hint="default"/>
      </w:rPr>
    </w:lvl>
    <w:lvl w:ilvl="5" w:tplc="4BFA040C">
      <w:start w:val="1"/>
      <w:numFmt w:val="bullet"/>
      <w:lvlText w:val="•"/>
      <w:lvlJc w:val="left"/>
      <w:pPr>
        <w:ind w:left="3005" w:hanging="236"/>
      </w:pPr>
      <w:rPr>
        <w:rFonts w:hint="default"/>
      </w:rPr>
    </w:lvl>
    <w:lvl w:ilvl="6" w:tplc="B42EE670">
      <w:start w:val="1"/>
      <w:numFmt w:val="bullet"/>
      <w:lvlText w:val="•"/>
      <w:lvlJc w:val="left"/>
      <w:pPr>
        <w:ind w:left="4309" w:hanging="236"/>
      </w:pPr>
      <w:rPr>
        <w:rFonts w:hint="default"/>
      </w:rPr>
    </w:lvl>
    <w:lvl w:ilvl="7" w:tplc="0338BFC4">
      <w:start w:val="1"/>
      <w:numFmt w:val="bullet"/>
      <w:lvlText w:val="•"/>
      <w:lvlJc w:val="left"/>
      <w:pPr>
        <w:ind w:left="5613" w:hanging="236"/>
      </w:pPr>
      <w:rPr>
        <w:rFonts w:hint="default"/>
      </w:rPr>
    </w:lvl>
    <w:lvl w:ilvl="8" w:tplc="3F7E3554">
      <w:start w:val="1"/>
      <w:numFmt w:val="bullet"/>
      <w:lvlText w:val="•"/>
      <w:lvlJc w:val="left"/>
      <w:pPr>
        <w:ind w:left="6918" w:hanging="236"/>
      </w:pPr>
      <w:rPr>
        <w:rFonts w:hint="default"/>
      </w:rPr>
    </w:lvl>
  </w:abstractNum>
  <w:abstractNum w:abstractNumId="5" w15:restartNumberingAfterBreak="0">
    <w:nsid w:val="13037BE3"/>
    <w:multiLevelType w:val="hybridMultilevel"/>
    <w:tmpl w:val="087AB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066B08"/>
    <w:multiLevelType w:val="hybridMultilevel"/>
    <w:tmpl w:val="0A4C78F0"/>
    <w:lvl w:ilvl="0" w:tplc="3856BA92">
      <w:start w:val="1"/>
      <w:numFmt w:val="lowerLetter"/>
      <w:lvlText w:val="%1)"/>
      <w:lvlJc w:val="left"/>
      <w:pPr>
        <w:ind w:left="644" w:hanging="360"/>
      </w:pPr>
      <w:rPr>
        <w:rFonts w:hint="default"/>
        <w:b w:val="0"/>
        <w:u w:val="none"/>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1C4C3919"/>
    <w:multiLevelType w:val="hybridMultilevel"/>
    <w:tmpl w:val="5B0C3E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BCB4251"/>
    <w:multiLevelType w:val="hybridMultilevel"/>
    <w:tmpl w:val="3D9C0920"/>
    <w:lvl w:ilvl="0" w:tplc="A61C180E">
      <w:start w:val="2"/>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4752571"/>
    <w:multiLevelType w:val="hybridMultilevel"/>
    <w:tmpl w:val="9BA0C63A"/>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F70735B"/>
    <w:multiLevelType w:val="hybridMultilevel"/>
    <w:tmpl w:val="1ADA629A"/>
    <w:lvl w:ilvl="0" w:tplc="260C14F4">
      <w:start w:val="11"/>
      <w:numFmt w:val="decimal"/>
      <w:lvlText w:val="%1."/>
      <w:lvlJc w:val="left"/>
      <w:pPr>
        <w:ind w:left="260" w:hanging="260"/>
      </w:pPr>
      <w:rPr>
        <w:rFonts w:ascii="Times New Roman" w:eastAsia="Times New Roman" w:hAnsi="Times New Roman" w:hint="default"/>
        <w:b/>
        <w:bCs/>
        <w:sz w:val="24"/>
        <w:szCs w:val="24"/>
      </w:rPr>
    </w:lvl>
    <w:lvl w:ilvl="1" w:tplc="69CAC4BA">
      <w:start w:val="2"/>
      <w:numFmt w:val="lowerLetter"/>
      <w:lvlText w:val="%2)"/>
      <w:lvlJc w:val="left"/>
      <w:pPr>
        <w:ind w:left="260" w:hanging="315"/>
      </w:pPr>
      <w:rPr>
        <w:rFonts w:ascii="Times New Roman" w:eastAsia="Times New Roman" w:hAnsi="Times New Roman" w:hint="default"/>
        <w:b/>
        <w:bCs/>
        <w:sz w:val="24"/>
        <w:szCs w:val="24"/>
      </w:rPr>
    </w:lvl>
    <w:lvl w:ilvl="2" w:tplc="9D2657E8">
      <w:start w:val="1"/>
      <w:numFmt w:val="bullet"/>
      <w:lvlText w:val="•"/>
      <w:lvlJc w:val="left"/>
      <w:pPr>
        <w:ind w:left="2040" w:hanging="315"/>
      </w:pPr>
      <w:rPr>
        <w:rFonts w:hint="default"/>
      </w:rPr>
    </w:lvl>
    <w:lvl w:ilvl="3" w:tplc="EE6E8EA8">
      <w:start w:val="1"/>
      <w:numFmt w:val="bullet"/>
      <w:lvlText w:val="•"/>
      <w:lvlJc w:val="left"/>
      <w:pPr>
        <w:ind w:left="2931" w:hanging="315"/>
      </w:pPr>
      <w:rPr>
        <w:rFonts w:hint="default"/>
      </w:rPr>
    </w:lvl>
    <w:lvl w:ilvl="4" w:tplc="5BBCA14E">
      <w:start w:val="1"/>
      <w:numFmt w:val="bullet"/>
      <w:lvlText w:val="•"/>
      <w:lvlJc w:val="left"/>
      <w:pPr>
        <w:ind w:left="3821" w:hanging="315"/>
      </w:pPr>
      <w:rPr>
        <w:rFonts w:hint="default"/>
      </w:rPr>
    </w:lvl>
    <w:lvl w:ilvl="5" w:tplc="C332C722">
      <w:start w:val="1"/>
      <w:numFmt w:val="bullet"/>
      <w:lvlText w:val="•"/>
      <w:lvlJc w:val="left"/>
      <w:pPr>
        <w:ind w:left="4712" w:hanging="315"/>
      </w:pPr>
      <w:rPr>
        <w:rFonts w:hint="default"/>
      </w:rPr>
    </w:lvl>
    <w:lvl w:ilvl="6" w:tplc="E5825378">
      <w:start w:val="1"/>
      <w:numFmt w:val="bullet"/>
      <w:lvlText w:val="•"/>
      <w:lvlJc w:val="left"/>
      <w:pPr>
        <w:ind w:left="5602" w:hanging="315"/>
      </w:pPr>
      <w:rPr>
        <w:rFonts w:hint="default"/>
      </w:rPr>
    </w:lvl>
    <w:lvl w:ilvl="7" w:tplc="7F4E303C">
      <w:start w:val="1"/>
      <w:numFmt w:val="bullet"/>
      <w:lvlText w:val="•"/>
      <w:lvlJc w:val="left"/>
      <w:pPr>
        <w:ind w:left="6493" w:hanging="315"/>
      </w:pPr>
      <w:rPr>
        <w:rFonts w:hint="default"/>
      </w:rPr>
    </w:lvl>
    <w:lvl w:ilvl="8" w:tplc="C06096B0">
      <w:start w:val="1"/>
      <w:numFmt w:val="bullet"/>
      <w:lvlText w:val="•"/>
      <w:lvlJc w:val="left"/>
      <w:pPr>
        <w:ind w:left="7383" w:hanging="315"/>
      </w:pPr>
      <w:rPr>
        <w:rFonts w:hint="default"/>
      </w:rPr>
    </w:lvl>
  </w:abstractNum>
  <w:abstractNum w:abstractNumId="11" w15:restartNumberingAfterBreak="0">
    <w:nsid w:val="42D10053"/>
    <w:multiLevelType w:val="hybridMultilevel"/>
    <w:tmpl w:val="46AED8FE"/>
    <w:lvl w:ilvl="0" w:tplc="092C2B4C">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49010168"/>
    <w:multiLevelType w:val="hybridMultilevel"/>
    <w:tmpl w:val="8C68E078"/>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D810247"/>
    <w:multiLevelType w:val="hybridMultilevel"/>
    <w:tmpl w:val="8FC4BA9E"/>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8492315"/>
    <w:multiLevelType w:val="hybridMultilevel"/>
    <w:tmpl w:val="ECD8BB44"/>
    <w:lvl w:ilvl="0" w:tplc="B5E22E1E">
      <w:start w:val="1"/>
      <w:numFmt w:val="lowerLetter"/>
      <w:lvlText w:val="%1)"/>
      <w:lvlJc w:val="left"/>
      <w:pPr>
        <w:ind w:left="344" w:hanging="226"/>
      </w:pPr>
      <w:rPr>
        <w:rFonts w:ascii="Times New Roman" w:eastAsia="Calibri" w:hAnsi="Times New Roman" w:cs="Times New Roman" w:hint="default"/>
        <w:b/>
        <w:bCs/>
        <w:spacing w:val="-1"/>
        <w:w w:val="99"/>
        <w:sz w:val="24"/>
        <w:szCs w:val="24"/>
      </w:rPr>
    </w:lvl>
    <w:lvl w:ilvl="1" w:tplc="E39C98AE">
      <w:start w:val="1"/>
      <w:numFmt w:val="bullet"/>
      <w:lvlText w:val="•"/>
      <w:lvlJc w:val="left"/>
      <w:pPr>
        <w:ind w:left="1253" w:hanging="226"/>
      </w:pPr>
      <w:rPr>
        <w:rFonts w:hint="default"/>
      </w:rPr>
    </w:lvl>
    <w:lvl w:ilvl="2" w:tplc="D97AD488">
      <w:start w:val="1"/>
      <w:numFmt w:val="bullet"/>
      <w:lvlText w:val="•"/>
      <w:lvlJc w:val="left"/>
      <w:pPr>
        <w:ind w:left="2162" w:hanging="226"/>
      </w:pPr>
      <w:rPr>
        <w:rFonts w:hint="default"/>
      </w:rPr>
    </w:lvl>
    <w:lvl w:ilvl="3" w:tplc="165AD176">
      <w:start w:val="1"/>
      <w:numFmt w:val="bullet"/>
      <w:lvlText w:val="•"/>
      <w:lvlJc w:val="left"/>
      <w:pPr>
        <w:ind w:left="3070" w:hanging="226"/>
      </w:pPr>
      <w:rPr>
        <w:rFonts w:hint="default"/>
      </w:rPr>
    </w:lvl>
    <w:lvl w:ilvl="4" w:tplc="117658C8">
      <w:start w:val="1"/>
      <w:numFmt w:val="bullet"/>
      <w:lvlText w:val="•"/>
      <w:lvlJc w:val="left"/>
      <w:pPr>
        <w:ind w:left="3979" w:hanging="226"/>
      </w:pPr>
      <w:rPr>
        <w:rFonts w:hint="default"/>
      </w:rPr>
    </w:lvl>
    <w:lvl w:ilvl="5" w:tplc="7B980526">
      <w:start w:val="1"/>
      <w:numFmt w:val="bullet"/>
      <w:lvlText w:val="•"/>
      <w:lvlJc w:val="left"/>
      <w:pPr>
        <w:ind w:left="4888" w:hanging="226"/>
      </w:pPr>
      <w:rPr>
        <w:rFonts w:hint="default"/>
      </w:rPr>
    </w:lvl>
    <w:lvl w:ilvl="6" w:tplc="BB509E34">
      <w:start w:val="1"/>
      <w:numFmt w:val="bullet"/>
      <w:lvlText w:val="•"/>
      <w:lvlJc w:val="left"/>
      <w:pPr>
        <w:ind w:left="5797" w:hanging="226"/>
      </w:pPr>
      <w:rPr>
        <w:rFonts w:hint="default"/>
      </w:rPr>
    </w:lvl>
    <w:lvl w:ilvl="7" w:tplc="B11857E4">
      <w:start w:val="1"/>
      <w:numFmt w:val="bullet"/>
      <w:lvlText w:val="•"/>
      <w:lvlJc w:val="left"/>
      <w:pPr>
        <w:ind w:left="6706" w:hanging="226"/>
      </w:pPr>
      <w:rPr>
        <w:rFonts w:hint="default"/>
      </w:rPr>
    </w:lvl>
    <w:lvl w:ilvl="8" w:tplc="6144C2E4">
      <w:start w:val="1"/>
      <w:numFmt w:val="bullet"/>
      <w:lvlText w:val="•"/>
      <w:lvlJc w:val="left"/>
      <w:pPr>
        <w:ind w:left="7615" w:hanging="226"/>
      </w:pPr>
      <w:rPr>
        <w:rFonts w:hint="default"/>
      </w:rPr>
    </w:lvl>
  </w:abstractNum>
  <w:abstractNum w:abstractNumId="15" w15:restartNumberingAfterBreak="0">
    <w:nsid w:val="59C35DF4"/>
    <w:multiLevelType w:val="hybridMultilevel"/>
    <w:tmpl w:val="142884B0"/>
    <w:lvl w:ilvl="0" w:tplc="A71448D8">
      <w:start w:val="1"/>
      <w:numFmt w:val="bullet"/>
      <w:lvlText w:val="o"/>
      <w:lvlJc w:val="left"/>
      <w:pPr>
        <w:ind w:left="357" w:firstLine="3"/>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CA02AA5"/>
    <w:multiLevelType w:val="hybridMultilevel"/>
    <w:tmpl w:val="506EEF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1B360FB"/>
    <w:multiLevelType w:val="hybridMultilevel"/>
    <w:tmpl w:val="3700721C"/>
    <w:lvl w:ilvl="0" w:tplc="F396736A">
      <w:start w:val="11"/>
      <w:numFmt w:val="decimal"/>
      <w:lvlText w:val="%1."/>
      <w:lvlJc w:val="left"/>
      <w:pPr>
        <w:ind w:left="402" w:hanging="260"/>
      </w:pPr>
      <w:rPr>
        <w:rFonts w:ascii="Times New Roman" w:eastAsia="Times New Roman" w:hAnsi="Times New Roman" w:hint="default"/>
        <w:b/>
        <w:bCs/>
        <w:sz w:val="24"/>
        <w:szCs w:val="24"/>
      </w:rPr>
    </w:lvl>
    <w:lvl w:ilvl="1" w:tplc="95F09F4E">
      <w:start w:val="2"/>
      <w:numFmt w:val="lowerLetter"/>
      <w:lvlText w:val="%2)"/>
      <w:lvlJc w:val="left"/>
      <w:pPr>
        <w:ind w:left="402" w:hanging="306"/>
      </w:pPr>
      <w:rPr>
        <w:rFonts w:ascii="Times New Roman" w:eastAsia="Times New Roman" w:hAnsi="Times New Roman" w:hint="default"/>
        <w:b/>
        <w:bCs/>
        <w:sz w:val="24"/>
        <w:szCs w:val="24"/>
      </w:rPr>
    </w:lvl>
    <w:lvl w:ilvl="2" w:tplc="0C068784">
      <w:start w:val="1"/>
      <w:numFmt w:val="bullet"/>
      <w:lvlText w:val="•"/>
      <w:lvlJc w:val="left"/>
      <w:pPr>
        <w:ind w:left="402" w:hanging="306"/>
      </w:pPr>
      <w:rPr>
        <w:rFonts w:hint="default"/>
      </w:rPr>
    </w:lvl>
    <w:lvl w:ilvl="3" w:tplc="77289B5E">
      <w:start w:val="1"/>
      <w:numFmt w:val="bullet"/>
      <w:lvlText w:val="•"/>
      <w:lvlJc w:val="left"/>
      <w:pPr>
        <w:ind w:left="1515" w:hanging="306"/>
      </w:pPr>
      <w:rPr>
        <w:rFonts w:hint="default"/>
      </w:rPr>
    </w:lvl>
    <w:lvl w:ilvl="4" w:tplc="08B8F640">
      <w:start w:val="1"/>
      <w:numFmt w:val="bullet"/>
      <w:lvlText w:val="•"/>
      <w:lvlJc w:val="left"/>
      <w:pPr>
        <w:ind w:left="2628" w:hanging="306"/>
      </w:pPr>
      <w:rPr>
        <w:rFonts w:hint="default"/>
      </w:rPr>
    </w:lvl>
    <w:lvl w:ilvl="5" w:tplc="97508198">
      <w:start w:val="1"/>
      <w:numFmt w:val="bullet"/>
      <w:lvlText w:val="•"/>
      <w:lvlJc w:val="left"/>
      <w:pPr>
        <w:ind w:left="3741" w:hanging="306"/>
      </w:pPr>
      <w:rPr>
        <w:rFonts w:hint="default"/>
      </w:rPr>
    </w:lvl>
    <w:lvl w:ilvl="6" w:tplc="393AF42A">
      <w:start w:val="1"/>
      <w:numFmt w:val="bullet"/>
      <w:lvlText w:val="•"/>
      <w:lvlJc w:val="left"/>
      <w:pPr>
        <w:ind w:left="4854" w:hanging="306"/>
      </w:pPr>
      <w:rPr>
        <w:rFonts w:hint="default"/>
      </w:rPr>
    </w:lvl>
    <w:lvl w:ilvl="7" w:tplc="7B12D4F8">
      <w:start w:val="1"/>
      <w:numFmt w:val="bullet"/>
      <w:lvlText w:val="•"/>
      <w:lvlJc w:val="left"/>
      <w:pPr>
        <w:ind w:left="5967" w:hanging="306"/>
      </w:pPr>
      <w:rPr>
        <w:rFonts w:hint="default"/>
      </w:rPr>
    </w:lvl>
    <w:lvl w:ilvl="8" w:tplc="AE28D4F0">
      <w:start w:val="1"/>
      <w:numFmt w:val="bullet"/>
      <w:lvlText w:val="•"/>
      <w:lvlJc w:val="left"/>
      <w:pPr>
        <w:ind w:left="7080" w:hanging="306"/>
      </w:pPr>
      <w:rPr>
        <w:rFonts w:hint="default"/>
      </w:rPr>
    </w:lvl>
  </w:abstractNum>
  <w:abstractNum w:abstractNumId="18" w15:restartNumberingAfterBreak="0">
    <w:nsid w:val="7BF235C1"/>
    <w:multiLevelType w:val="hybridMultilevel"/>
    <w:tmpl w:val="78A4A0EA"/>
    <w:lvl w:ilvl="0" w:tplc="39CA48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F5C31DD"/>
    <w:multiLevelType w:val="hybridMultilevel"/>
    <w:tmpl w:val="CA4E9D00"/>
    <w:lvl w:ilvl="0" w:tplc="71BE297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2"/>
  </w:num>
  <w:num w:numId="4">
    <w:abstractNumId w:val="9"/>
  </w:num>
  <w:num w:numId="5">
    <w:abstractNumId w:val="13"/>
  </w:num>
  <w:num w:numId="6">
    <w:abstractNumId w:val="11"/>
  </w:num>
  <w:num w:numId="7">
    <w:abstractNumId w:val="6"/>
  </w:num>
  <w:num w:numId="8">
    <w:abstractNumId w:val="3"/>
  </w:num>
  <w:num w:numId="9">
    <w:abstractNumId w:val="0"/>
  </w:num>
  <w:num w:numId="10">
    <w:abstractNumId w:val="14"/>
  </w:num>
  <w:num w:numId="11">
    <w:abstractNumId w:val="4"/>
  </w:num>
  <w:num w:numId="12">
    <w:abstractNumId w:val="18"/>
  </w:num>
  <w:num w:numId="13">
    <w:abstractNumId w:val="1"/>
  </w:num>
  <w:num w:numId="14">
    <w:abstractNumId w:val="2"/>
  </w:num>
  <w:num w:numId="15">
    <w:abstractNumId w:val="10"/>
  </w:num>
  <w:num w:numId="16">
    <w:abstractNumId w:val="17"/>
  </w:num>
  <w:num w:numId="17">
    <w:abstractNumId w:val="16"/>
  </w:num>
  <w:num w:numId="18">
    <w:abstractNumId w:val="15"/>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A9"/>
    <w:rsid w:val="00001989"/>
    <w:rsid w:val="00001D25"/>
    <w:rsid w:val="00002958"/>
    <w:rsid w:val="00003EFF"/>
    <w:rsid w:val="00005FCD"/>
    <w:rsid w:val="0000651C"/>
    <w:rsid w:val="00014465"/>
    <w:rsid w:val="00015286"/>
    <w:rsid w:val="00026740"/>
    <w:rsid w:val="00030039"/>
    <w:rsid w:val="000310BE"/>
    <w:rsid w:val="000320E8"/>
    <w:rsid w:val="00032A4E"/>
    <w:rsid w:val="000403D2"/>
    <w:rsid w:val="00044907"/>
    <w:rsid w:val="000467B2"/>
    <w:rsid w:val="0006029D"/>
    <w:rsid w:val="0006422C"/>
    <w:rsid w:val="00072980"/>
    <w:rsid w:val="00074F69"/>
    <w:rsid w:val="0008270F"/>
    <w:rsid w:val="00084EF9"/>
    <w:rsid w:val="00087236"/>
    <w:rsid w:val="00087DA7"/>
    <w:rsid w:val="00090E37"/>
    <w:rsid w:val="000918F3"/>
    <w:rsid w:val="000B40F3"/>
    <w:rsid w:val="000B45E4"/>
    <w:rsid w:val="000B4A8A"/>
    <w:rsid w:val="000B548A"/>
    <w:rsid w:val="000B6087"/>
    <w:rsid w:val="000C435F"/>
    <w:rsid w:val="000D0481"/>
    <w:rsid w:val="000D0BA9"/>
    <w:rsid w:val="000D72FA"/>
    <w:rsid w:val="000D7B13"/>
    <w:rsid w:val="000D7DF8"/>
    <w:rsid w:val="000E04E9"/>
    <w:rsid w:val="000E0530"/>
    <w:rsid w:val="000E3820"/>
    <w:rsid w:val="0010019D"/>
    <w:rsid w:val="00103BA1"/>
    <w:rsid w:val="00105440"/>
    <w:rsid w:val="00105BD2"/>
    <w:rsid w:val="0010754A"/>
    <w:rsid w:val="00107CD8"/>
    <w:rsid w:val="001101B3"/>
    <w:rsid w:val="00117219"/>
    <w:rsid w:val="00122474"/>
    <w:rsid w:val="00123D97"/>
    <w:rsid w:val="00127838"/>
    <w:rsid w:val="00133B55"/>
    <w:rsid w:val="00134304"/>
    <w:rsid w:val="001378E1"/>
    <w:rsid w:val="00141CA1"/>
    <w:rsid w:val="00141D04"/>
    <w:rsid w:val="0014241D"/>
    <w:rsid w:val="00146C6E"/>
    <w:rsid w:val="001505B1"/>
    <w:rsid w:val="001508D5"/>
    <w:rsid w:val="00153287"/>
    <w:rsid w:val="0015387A"/>
    <w:rsid w:val="0015514A"/>
    <w:rsid w:val="0015762F"/>
    <w:rsid w:val="00161346"/>
    <w:rsid w:val="00161903"/>
    <w:rsid w:val="001677C5"/>
    <w:rsid w:val="001719B1"/>
    <w:rsid w:val="001729A2"/>
    <w:rsid w:val="00173209"/>
    <w:rsid w:val="001854AB"/>
    <w:rsid w:val="00190B7D"/>
    <w:rsid w:val="00190D5D"/>
    <w:rsid w:val="001941D3"/>
    <w:rsid w:val="00195AFB"/>
    <w:rsid w:val="00197A2F"/>
    <w:rsid w:val="001A0AED"/>
    <w:rsid w:val="001B35D8"/>
    <w:rsid w:val="001B5A00"/>
    <w:rsid w:val="001B6EDB"/>
    <w:rsid w:val="001B7DB4"/>
    <w:rsid w:val="001C4597"/>
    <w:rsid w:val="001D12F3"/>
    <w:rsid w:val="001D2329"/>
    <w:rsid w:val="001D311D"/>
    <w:rsid w:val="001E044B"/>
    <w:rsid w:val="001E0A15"/>
    <w:rsid w:val="001E1A8A"/>
    <w:rsid w:val="001E6386"/>
    <w:rsid w:val="001E7315"/>
    <w:rsid w:val="001F3B57"/>
    <w:rsid w:val="00206EBB"/>
    <w:rsid w:val="00210AAD"/>
    <w:rsid w:val="00211201"/>
    <w:rsid w:val="00214E00"/>
    <w:rsid w:val="00216DE3"/>
    <w:rsid w:val="0022222D"/>
    <w:rsid w:val="002230A3"/>
    <w:rsid w:val="002334D2"/>
    <w:rsid w:val="0023553C"/>
    <w:rsid w:val="0023561A"/>
    <w:rsid w:val="00237713"/>
    <w:rsid w:val="00241BA9"/>
    <w:rsid w:val="00241F6A"/>
    <w:rsid w:val="0024246B"/>
    <w:rsid w:val="0024297E"/>
    <w:rsid w:val="0024497F"/>
    <w:rsid w:val="00247300"/>
    <w:rsid w:val="00252E28"/>
    <w:rsid w:val="00256B02"/>
    <w:rsid w:val="00257A7D"/>
    <w:rsid w:val="002611D8"/>
    <w:rsid w:val="00261B87"/>
    <w:rsid w:val="00262FAF"/>
    <w:rsid w:val="00266921"/>
    <w:rsid w:val="00276C56"/>
    <w:rsid w:val="0028064B"/>
    <w:rsid w:val="00280D9B"/>
    <w:rsid w:val="002828F8"/>
    <w:rsid w:val="002837D8"/>
    <w:rsid w:val="00286A1E"/>
    <w:rsid w:val="00290B89"/>
    <w:rsid w:val="0029129E"/>
    <w:rsid w:val="00291543"/>
    <w:rsid w:val="00293916"/>
    <w:rsid w:val="00295A3E"/>
    <w:rsid w:val="002B00E1"/>
    <w:rsid w:val="002B43EA"/>
    <w:rsid w:val="002B74B9"/>
    <w:rsid w:val="002C205D"/>
    <w:rsid w:val="002C2082"/>
    <w:rsid w:val="002D0886"/>
    <w:rsid w:val="002D272C"/>
    <w:rsid w:val="002D38C5"/>
    <w:rsid w:val="002D5944"/>
    <w:rsid w:val="002D5ECD"/>
    <w:rsid w:val="002D5EE3"/>
    <w:rsid w:val="002E59D2"/>
    <w:rsid w:val="002E5EBE"/>
    <w:rsid w:val="002E5F53"/>
    <w:rsid w:val="002E6872"/>
    <w:rsid w:val="002F0F0C"/>
    <w:rsid w:val="002F4FB9"/>
    <w:rsid w:val="0030621C"/>
    <w:rsid w:val="00311FC7"/>
    <w:rsid w:val="0031267E"/>
    <w:rsid w:val="00316613"/>
    <w:rsid w:val="00317CDF"/>
    <w:rsid w:val="0032552D"/>
    <w:rsid w:val="00326AC9"/>
    <w:rsid w:val="00332D00"/>
    <w:rsid w:val="00337FF3"/>
    <w:rsid w:val="00344264"/>
    <w:rsid w:val="003533A3"/>
    <w:rsid w:val="00353CBA"/>
    <w:rsid w:val="00361F5E"/>
    <w:rsid w:val="00364D1E"/>
    <w:rsid w:val="00367BBA"/>
    <w:rsid w:val="00367D8E"/>
    <w:rsid w:val="003715F4"/>
    <w:rsid w:val="003740FB"/>
    <w:rsid w:val="003770C8"/>
    <w:rsid w:val="00377BEB"/>
    <w:rsid w:val="00380516"/>
    <w:rsid w:val="003921C5"/>
    <w:rsid w:val="00392F01"/>
    <w:rsid w:val="00397195"/>
    <w:rsid w:val="003A2802"/>
    <w:rsid w:val="003A43DE"/>
    <w:rsid w:val="003A4F05"/>
    <w:rsid w:val="003A595A"/>
    <w:rsid w:val="003A5EEE"/>
    <w:rsid w:val="003B108D"/>
    <w:rsid w:val="003B18C7"/>
    <w:rsid w:val="003B1A32"/>
    <w:rsid w:val="003B1E6C"/>
    <w:rsid w:val="003B30DF"/>
    <w:rsid w:val="003B3211"/>
    <w:rsid w:val="003B36BE"/>
    <w:rsid w:val="003B49D5"/>
    <w:rsid w:val="003C6DD4"/>
    <w:rsid w:val="003D31E4"/>
    <w:rsid w:val="003D54DB"/>
    <w:rsid w:val="003D5D9A"/>
    <w:rsid w:val="003D6EE2"/>
    <w:rsid w:val="003D7B19"/>
    <w:rsid w:val="003E12F7"/>
    <w:rsid w:val="003E7639"/>
    <w:rsid w:val="003F2D1A"/>
    <w:rsid w:val="003F2D1E"/>
    <w:rsid w:val="003F3C67"/>
    <w:rsid w:val="003F692A"/>
    <w:rsid w:val="003F7DE9"/>
    <w:rsid w:val="00402682"/>
    <w:rsid w:val="0040466A"/>
    <w:rsid w:val="00405C7D"/>
    <w:rsid w:val="00411A31"/>
    <w:rsid w:val="0041274F"/>
    <w:rsid w:val="00415265"/>
    <w:rsid w:val="0041577F"/>
    <w:rsid w:val="004162D4"/>
    <w:rsid w:val="00420EA4"/>
    <w:rsid w:val="004248EC"/>
    <w:rsid w:val="00426D93"/>
    <w:rsid w:val="004365D3"/>
    <w:rsid w:val="0043711C"/>
    <w:rsid w:val="004424BD"/>
    <w:rsid w:val="00442ADA"/>
    <w:rsid w:val="00443833"/>
    <w:rsid w:val="0044682A"/>
    <w:rsid w:val="00447AAA"/>
    <w:rsid w:val="004514AB"/>
    <w:rsid w:val="00453707"/>
    <w:rsid w:val="00457152"/>
    <w:rsid w:val="004575CE"/>
    <w:rsid w:val="00462450"/>
    <w:rsid w:val="00477515"/>
    <w:rsid w:val="0048057B"/>
    <w:rsid w:val="004867B5"/>
    <w:rsid w:val="004879DE"/>
    <w:rsid w:val="004934F3"/>
    <w:rsid w:val="00495FD3"/>
    <w:rsid w:val="00497BD9"/>
    <w:rsid w:val="004A2AF1"/>
    <w:rsid w:val="004B0500"/>
    <w:rsid w:val="004B3722"/>
    <w:rsid w:val="004B39CB"/>
    <w:rsid w:val="004C159D"/>
    <w:rsid w:val="004C4201"/>
    <w:rsid w:val="004D4399"/>
    <w:rsid w:val="004D43B2"/>
    <w:rsid w:val="004E280C"/>
    <w:rsid w:val="004E42D2"/>
    <w:rsid w:val="004E67EF"/>
    <w:rsid w:val="004F50D6"/>
    <w:rsid w:val="00501614"/>
    <w:rsid w:val="00502F18"/>
    <w:rsid w:val="0050440D"/>
    <w:rsid w:val="005140F8"/>
    <w:rsid w:val="00530DE2"/>
    <w:rsid w:val="005360FD"/>
    <w:rsid w:val="005467E8"/>
    <w:rsid w:val="005526AB"/>
    <w:rsid w:val="005546EC"/>
    <w:rsid w:val="005547AD"/>
    <w:rsid w:val="005555CF"/>
    <w:rsid w:val="00556A4C"/>
    <w:rsid w:val="00564F17"/>
    <w:rsid w:val="005672AF"/>
    <w:rsid w:val="00571E3F"/>
    <w:rsid w:val="005773E2"/>
    <w:rsid w:val="00581970"/>
    <w:rsid w:val="00581D43"/>
    <w:rsid w:val="00591BA5"/>
    <w:rsid w:val="005A125E"/>
    <w:rsid w:val="005A5876"/>
    <w:rsid w:val="005A5E02"/>
    <w:rsid w:val="005A7AB1"/>
    <w:rsid w:val="005B023C"/>
    <w:rsid w:val="005B1221"/>
    <w:rsid w:val="005B27D6"/>
    <w:rsid w:val="005B4FCF"/>
    <w:rsid w:val="005C1EB0"/>
    <w:rsid w:val="005C2B19"/>
    <w:rsid w:val="005C323A"/>
    <w:rsid w:val="005C6A6E"/>
    <w:rsid w:val="005D1CA3"/>
    <w:rsid w:val="005D228E"/>
    <w:rsid w:val="005D4CA9"/>
    <w:rsid w:val="005D541D"/>
    <w:rsid w:val="005D6CE9"/>
    <w:rsid w:val="005D6FB5"/>
    <w:rsid w:val="005E473B"/>
    <w:rsid w:val="005E5B43"/>
    <w:rsid w:val="005E73A9"/>
    <w:rsid w:val="005F5A01"/>
    <w:rsid w:val="005F7625"/>
    <w:rsid w:val="0060646E"/>
    <w:rsid w:val="00613639"/>
    <w:rsid w:val="00614C85"/>
    <w:rsid w:val="0061603B"/>
    <w:rsid w:val="006160A2"/>
    <w:rsid w:val="00627F45"/>
    <w:rsid w:val="00630E71"/>
    <w:rsid w:val="00632D99"/>
    <w:rsid w:val="00635601"/>
    <w:rsid w:val="00636985"/>
    <w:rsid w:val="00637B05"/>
    <w:rsid w:val="00647557"/>
    <w:rsid w:val="006515CB"/>
    <w:rsid w:val="0065223D"/>
    <w:rsid w:val="006574D8"/>
    <w:rsid w:val="00662663"/>
    <w:rsid w:val="006635CF"/>
    <w:rsid w:val="0066361B"/>
    <w:rsid w:val="00667C91"/>
    <w:rsid w:val="00676862"/>
    <w:rsid w:val="00676E09"/>
    <w:rsid w:val="006873CF"/>
    <w:rsid w:val="00687CA4"/>
    <w:rsid w:val="00687E28"/>
    <w:rsid w:val="00691372"/>
    <w:rsid w:val="006919E4"/>
    <w:rsid w:val="0069596A"/>
    <w:rsid w:val="006A00A3"/>
    <w:rsid w:val="006A2C55"/>
    <w:rsid w:val="006A540C"/>
    <w:rsid w:val="006B4E43"/>
    <w:rsid w:val="006B75B3"/>
    <w:rsid w:val="006B7FCD"/>
    <w:rsid w:val="006C0D13"/>
    <w:rsid w:val="006C29EA"/>
    <w:rsid w:val="006C30B9"/>
    <w:rsid w:val="006C33D9"/>
    <w:rsid w:val="006C69EB"/>
    <w:rsid w:val="006C70ED"/>
    <w:rsid w:val="006D01A6"/>
    <w:rsid w:val="006D0A43"/>
    <w:rsid w:val="006D59D8"/>
    <w:rsid w:val="006D5F50"/>
    <w:rsid w:val="006E453A"/>
    <w:rsid w:val="006E6397"/>
    <w:rsid w:val="006F5791"/>
    <w:rsid w:val="006F5E05"/>
    <w:rsid w:val="00702262"/>
    <w:rsid w:val="00703371"/>
    <w:rsid w:val="00704014"/>
    <w:rsid w:val="0070644A"/>
    <w:rsid w:val="007253D9"/>
    <w:rsid w:val="00732B3E"/>
    <w:rsid w:val="00733434"/>
    <w:rsid w:val="00733945"/>
    <w:rsid w:val="00733AEB"/>
    <w:rsid w:val="0074008C"/>
    <w:rsid w:val="00740168"/>
    <w:rsid w:val="0074048D"/>
    <w:rsid w:val="00740C44"/>
    <w:rsid w:val="00745388"/>
    <w:rsid w:val="00747002"/>
    <w:rsid w:val="00753F8B"/>
    <w:rsid w:val="00755B41"/>
    <w:rsid w:val="00762688"/>
    <w:rsid w:val="00764191"/>
    <w:rsid w:val="00771E9E"/>
    <w:rsid w:val="00772EFF"/>
    <w:rsid w:val="00774F15"/>
    <w:rsid w:val="00774F76"/>
    <w:rsid w:val="00776E1E"/>
    <w:rsid w:val="00781226"/>
    <w:rsid w:val="00782AA0"/>
    <w:rsid w:val="007830F4"/>
    <w:rsid w:val="00783103"/>
    <w:rsid w:val="00783342"/>
    <w:rsid w:val="0078607F"/>
    <w:rsid w:val="00786489"/>
    <w:rsid w:val="00787CF2"/>
    <w:rsid w:val="00790988"/>
    <w:rsid w:val="007923F8"/>
    <w:rsid w:val="00792458"/>
    <w:rsid w:val="007931B7"/>
    <w:rsid w:val="007A5137"/>
    <w:rsid w:val="007B0345"/>
    <w:rsid w:val="007B5695"/>
    <w:rsid w:val="007C262F"/>
    <w:rsid w:val="007C44B7"/>
    <w:rsid w:val="007D0055"/>
    <w:rsid w:val="007D32E1"/>
    <w:rsid w:val="007E2EE7"/>
    <w:rsid w:val="007E713F"/>
    <w:rsid w:val="007E77FC"/>
    <w:rsid w:val="007F1389"/>
    <w:rsid w:val="007F3C3B"/>
    <w:rsid w:val="007F3C3E"/>
    <w:rsid w:val="007F53A1"/>
    <w:rsid w:val="00804C25"/>
    <w:rsid w:val="00804C93"/>
    <w:rsid w:val="0080538A"/>
    <w:rsid w:val="00817B78"/>
    <w:rsid w:val="008212E8"/>
    <w:rsid w:val="00822756"/>
    <w:rsid w:val="00825564"/>
    <w:rsid w:val="00835CCE"/>
    <w:rsid w:val="00836397"/>
    <w:rsid w:val="00842E1A"/>
    <w:rsid w:val="008546C1"/>
    <w:rsid w:val="008571E0"/>
    <w:rsid w:val="008652C9"/>
    <w:rsid w:val="00867B95"/>
    <w:rsid w:val="00880B2C"/>
    <w:rsid w:val="00887D14"/>
    <w:rsid w:val="00892313"/>
    <w:rsid w:val="0089254B"/>
    <w:rsid w:val="00895E13"/>
    <w:rsid w:val="00896B2E"/>
    <w:rsid w:val="008977C0"/>
    <w:rsid w:val="008B097E"/>
    <w:rsid w:val="008B1E54"/>
    <w:rsid w:val="008B5D27"/>
    <w:rsid w:val="008B781A"/>
    <w:rsid w:val="008C2AE7"/>
    <w:rsid w:val="008C609B"/>
    <w:rsid w:val="008E29CE"/>
    <w:rsid w:val="008E2BEA"/>
    <w:rsid w:val="008E382E"/>
    <w:rsid w:val="008F075E"/>
    <w:rsid w:val="008F0D2C"/>
    <w:rsid w:val="008F5221"/>
    <w:rsid w:val="008F6255"/>
    <w:rsid w:val="00900676"/>
    <w:rsid w:val="00901DDE"/>
    <w:rsid w:val="00903341"/>
    <w:rsid w:val="009067A3"/>
    <w:rsid w:val="00907503"/>
    <w:rsid w:val="0091644A"/>
    <w:rsid w:val="0092703B"/>
    <w:rsid w:val="00935A08"/>
    <w:rsid w:val="00941CB6"/>
    <w:rsid w:val="00950199"/>
    <w:rsid w:val="00954746"/>
    <w:rsid w:val="00956F84"/>
    <w:rsid w:val="009661BD"/>
    <w:rsid w:val="00990112"/>
    <w:rsid w:val="00991470"/>
    <w:rsid w:val="00992713"/>
    <w:rsid w:val="00994ECE"/>
    <w:rsid w:val="00995BAB"/>
    <w:rsid w:val="009A1627"/>
    <w:rsid w:val="009A2D12"/>
    <w:rsid w:val="009A3383"/>
    <w:rsid w:val="009A53E2"/>
    <w:rsid w:val="009B47ED"/>
    <w:rsid w:val="009B4CB8"/>
    <w:rsid w:val="009B7245"/>
    <w:rsid w:val="009C1ABD"/>
    <w:rsid w:val="009C385A"/>
    <w:rsid w:val="009C5FB6"/>
    <w:rsid w:val="009C61B7"/>
    <w:rsid w:val="009D26C2"/>
    <w:rsid w:val="009D2B16"/>
    <w:rsid w:val="009D7BA2"/>
    <w:rsid w:val="009E7F01"/>
    <w:rsid w:val="009F0CBA"/>
    <w:rsid w:val="009F10AB"/>
    <w:rsid w:val="009F26CE"/>
    <w:rsid w:val="009F6310"/>
    <w:rsid w:val="009F7E3C"/>
    <w:rsid w:val="00A049DC"/>
    <w:rsid w:val="00A07381"/>
    <w:rsid w:val="00A1014E"/>
    <w:rsid w:val="00A13394"/>
    <w:rsid w:val="00A14D2C"/>
    <w:rsid w:val="00A159AB"/>
    <w:rsid w:val="00A175CC"/>
    <w:rsid w:val="00A349C7"/>
    <w:rsid w:val="00A41BA6"/>
    <w:rsid w:val="00A555AD"/>
    <w:rsid w:val="00A57EFA"/>
    <w:rsid w:val="00A611B6"/>
    <w:rsid w:val="00A62E1A"/>
    <w:rsid w:val="00A62FE9"/>
    <w:rsid w:val="00A82EBF"/>
    <w:rsid w:val="00A8422D"/>
    <w:rsid w:val="00A84D8A"/>
    <w:rsid w:val="00A86E16"/>
    <w:rsid w:val="00A878A3"/>
    <w:rsid w:val="00A91902"/>
    <w:rsid w:val="00A92431"/>
    <w:rsid w:val="00A9553D"/>
    <w:rsid w:val="00A96D5B"/>
    <w:rsid w:val="00AA2827"/>
    <w:rsid w:val="00AA336C"/>
    <w:rsid w:val="00AA5A45"/>
    <w:rsid w:val="00AA7701"/>
    <w:rsid w:val="00AB1AB5"/>
    <w:rsid w:val="00AB344A"/>
    <w:rsid w:val="00AB4F7D"/>
    <w:rsid w:val="00AC3D8E"/>
    <w:rsid w:val="00AC4901"/>
    <w:rsid w:val="00AC61EC"/>
    <w:rsid w:val="00AC701E"/>
    <w:rsid w:val="00AC706F"/>
    <w:rsid w:val="00AD41F5"/>
    <w:rsid w:val="00AE11C0"/>
    <w:rsid w:val="00AE1439"/>
    <w:rsid w:val="00AE7C4F"/>
    <w:rsid w:val="00AF1E1D"/>
    <w:rsid w:val="00AF37B4"/>
    <w:rsid w:val="00AF5392"/>
    <w:rsid w:val="00AF7A28"/>
    <w:rsid w:val="00B01BFC"/>
    <w:rsid w:val="00B06CE5"/>
    <w:rsid w:val="00B103F7"/>
    <w:rsid w:val="00B15E48"/>
    <w:rsid w:val="00B23C68"/>
    <w:rsid w:val="00B26DF9"/>
    <w:rsid w:val="00B3014C"/>
    <w:rsid w:val="00B37824"/>
    <w:rsid w:val="00B421B6"/>
    <w:rsid w:val="00B45314"/>
    <w:rsid w:val="00B569C8"/>
    <w:rsid w:val="00B60645"/>
    <w:rsid w:val="00B60982"/>
    <w:rsid w:val="00B624EF"/>
    <w:rsid w:val="00B650EB"/>
    <w:rsid w:val="00B72E27"/>
    <w:rsid w:val="00B743E1"/>
    <w:rsid w:val="00B7799B"/>
    <w:rsid w:val="00B81D04"/>
    <w:rsid w:val="00B822F3"/>
    <w:rsid w:val="00B84C2B"/>
    <w:rsid w:val="00B935AD"/>
    <w:rsid w:val="00BA1FFD"/>
    <w:rsid w:val="00BA588B"/>
    <w:rsid w:val="00BA5B28"/>
    <w:rsid w:val="00BA7265"/>
    <w:rsid w:val="00BB0EAC"/>
    <w:rsid w:val="00BB2B76"/>
    <w:rsid w:val="00BB334D"/>
    <w:rsid w:val="00BB3AC4"/>
    <w:rsid w:val="00BB41E7"/>
    <w:rsid w:val="00BB7F4C"/>
    <w:rsid w:val="00BC01AB"/>
    <w:rsid w:val="00BC394D"/>
    <w:rsid w:val="00BC5AD9"/>
    <w:rsid w:val="00BD27AA"/>
    <w:rsid w:val="00BD3135"/>
    <w:rsid w:val="00BE0C7F"/>
    <w:rsid w:val="00BE1BD1"/>
    <w:rsid w:val="00BE2634"/>
    <w:rsid w:val="00BE6FE5"/>
    <w:rsid w:val="00BE7818"/>
    <w:rsid w:val="00BF0F35"/>
    <w:rsid w:val="00BF2368"/>
    <w:rsid w:val="00BF4FEB"/>
    <w:rsid w:val="00BF66AD"/>
    <w:rsid w:val="00C01D2F"/>
    <w:rsid w:val="00C033CA"/>
    <w:rsid w:val="00C14AD5"/>
    <w:rsid w:val="00C14C42"/>
    <w:rsid w:val="00C172F9"/>
    <w:rsid w:val="00C2060C"/>
    <w:rsid w:val="00C219AD"/>
    <w:rsid w:val="00C2277A"/>
    <w:rsid w:val="00C236DE"/>
    <w:rsid w:val="00C241FC"/>
    <w:rsid w:val="00C24AE3"/>
    <w:rsid w:val="00C24E31"/>
    <w:rsid w:val="00C304A4"/>
    <w:rsid w:val="00C3294F"/>
    <w:rsid w:val="00C33404"/>
    <w:rsid w:val="00C37C51"/>
    <w:rsid w:val="00C42C21"/>
    <w:rsid w:val="00C45721"/>
    <w:rsid w:val="00C46E8F"/>
    <w:rsid w:val="00C506E3"/>
    <w:rsid w:val="00C6654B"/>
    <w:rsid w:val="00C670E5"/>
    <w:rsid w:val="00C7024B"/>
    <w:rsid w:val="00C71167"/>
    <w:rsid w:val="00C71D0F"/>
    <w:rsid w:val="00C77ACC"/>
    <w:rsid w:val="00C843A1"/>
    <w:rsid w:val="00C8475B"/>
    <w:rsid w:val="00C84AAC"/>
    <w:rsid w:val="00C84E28"/>
    <w:rsid w:val="00C90389"/>
    <w:rsid w:val="00C96A3B"/>
    <w:rsid w:val="00CA7CC6"/>
    <w:rsid w:val="00CB6C7F"/>
    <w:rsid w:val="00CC1E14"/>
    <w:rsid w:val="00CC4537"/>
    <w:rsid w:val="00CD4FCA"/>
    <w:rsid w:val="00CE33A5"/>
    <w:rsid w:val="00CE5E2C"/>
    <w:rsid w:val="00CE70CD"/>
    <w:rsid w:val="00CE7A48"/>
    <w:rsid w:val="00CF120E"/>
    <w:rsid w:val="00CF5FE4"/>
    <w:rsid w:val="00CF779A"/>
    <w:rsid w:val="00D06E92"/>
    <w:rsid w:val="00D112C0"/>
    <w:rsid w:val="00D1285E"/>
    <w:rsid w:val="00D139CE"/>
    <w:rsid w:val="00D20780"/>
    <w:rsid w:val="00D2579F"/>
    <w:rsid w:val="00D31A64"/>
    <w:rsid w:val="00D36B1B"/>
    <w:rsid w:val="00D36E90"/>
    <w:rsid w:val="00D4030B"/>
    <w:rsid w:val="00D4136B"/>
    <w:rsid w:val="00D476CB"/>
    <w:rsid w:val="00D51144"/>
    <w:rsid w:val="00D51678"/>
    <w:rsid w:val="00D528DB"/>
    <w:rsid w:val="00D55298"/>
    <w:rsid w:val="00D577EB"/>
    <w:rsid w:val="00D60AE4"/>
    <w:rsid w:val="00D61018"/>
    <w:rsid w:val="00D64143"/>
    <w:rsid w:val="00D73FB3"/>
    <w:rsid w:val="00D74920"/>
    <w:rsid w:val="00D76E60"/>
    <w:rsid w:val="00D80B80"/>
    <w:rsid w:val="00D823E7"/>
    <w:rsid w:val="00D842E7"/>
    <w:rsid w:val="00D90F70"/>
    <w:rsid w:val="00D93805"/>
    <w:rsid w:val="00DA0106"/>
    <w:rsid w:val="00DA07A7"/>
    <w:rsid w:val="00DA5293"/>
    <w:rsid w:val="00DB0CF3"/>
    <w:rsid w:val="00DB18A7"/>
    <w:rsid w:val="00DB3BB9"/>
    <w:rsid w:val="00DB7239"/>
    <w:rsid w:val="00DC0076"/>
    <w:rsid w:val="00DC46AC"/>
    <w:rsid w:val="00DD5356"/>
    <w:rsid w:val="00DD61FE"/>
    <w:rsid w:val="00DE3351"/>
    <w:rsid w:val="00DE3E5D"/>
    <w:rsid w:val="00DE4015"/>
    <w:rsid w:val="00DE6378"/>
    <w:rsid w:val="00DE647A"/>
    <w:rsid w:val="00DF3D69"/>
    <w:rsid w:val="00DF43DC"/>
    <w:rsid w:val="00DF5DB7"/>
    <w:rsid w:val="00E00316"/>
    <w:rsid w:val="00E0069B"/>
    <w:rsid w:val="00E01582"/>
    <w:rsid w:val="00E01F31"/>
    <w:rsid w:val="00E1049B"/>
    <w:rsid w:val="00E1257B"/>
    <w:rsid w:val="00E14D29"/>
    <w:rsid w:val="00E178F9"/>
    <w:rsid w:val="00E17ACD"/>
    <w:rsid w:val="00E21522"/>
    <w:rsid w:val="00E24AC4"/>
    <w:rsid w:val="00E3247D"/>
    <w:rsid w:val="00E35CC7"/>
    <w:rsid w:val="00E36290"/>
    <w:rsid w:val="00E47ABE"/>
    <w:rsid w:val="00E54C31"/>
    <w:rsid w:val="00E67B51"/>
    <w:rsid w:val="00E74852"/>
    <w:rsid w:val="00E77DDB"/>
    <w:rsid w:val="00E81A58"/>
    <w:rsid w:val="00E836CD"/>
    <w:rsid w:val="00E86A8E"/>
    <w:rsid w:val="00E90EF1"/>
    <w:rsid w:val="00E95E54"/>
    <w:rsid w:val="00E9674D"/>
    <w:rsid w:val="00EA1416"/>
    <w:rsid w:val="00EA366F"/>
    <w:rsid w:val="00EB14D1"/>
    <w:rsid w:val="00EB29CD"/>
    <w:rsid w:val="00EB452E"/>
    <w:rsid w:val="00EB4F26"/>
    <w:rsid w:val="00EC14D3"/>
    <w:rsid w:val="00EC3541"/>
    <w:rsid w:val="00ED2A29"/>
    <w:rsid w:val="00ED4085"/>
    <w:rsid w:val="00EE06C8"/>
    <w:rsid w:val="00EE097C"/>
    <w:rsid w:val="00EE344F"/>
    <w:rsid w:val="00EE44E8"/>
    <w:rsid w:val="00EF05D7"/>
    <w:rsid w:val="00EF6852"/>
    <w:rsid w:val="00F1526D"/>
    <w:rsid w:val="00F16562"/>
    <w:rsid w:val="00F21271"/>
    <w:rsid w:val="00F23D0B"/>
    <w:rsid w:val="00F23D17"/>
    <w:rsid w:val="00F35E28"/>
    <w:rsid w:val="00F405D8"/>
    <w:rsid w:val="00F4199A"/>
    <w:rsid w:val="00F41B97"/>
    <w:rsid w:val="00F42DC1"/>
    <w:rsid w:val="00F52E79"/>
    <w:rsid w:val="00F541BB"/>
    <w:rsid w:val="00F57036"/>
    <w:rsid w:val="00F66B03"/>
    <w:rsid w:val="00F725B2"/>
    <w:rsid w:val="00F72713"/>
    <w:rsid w:val="00F73E39"/>
    <w:rsid w:val="00F82873"/>
    <w:rsid w:val="00F82C74"/>
    <w:rsid w:val="00F92F35"/>
    <w:rsid w:val="00FA1EB2"/>
    <w:rsid w:val="00FA3C7C"/>
    <w:rsid w:val="00FA57B9"/>
    <w:rsid w:val="00FB4D52"/>
    <w:rsid w:val="00FB74C5"/>
    <w:rsid w:val="00FC4808"/>
    <w:rsid w:val="00FD54CA"/>
    <w:rsid w:val="00FE3F33"/>
    <w:rsid w:val="00FE4194"/>
    <w:rsid w:val="00FE5E29"/>
    <w:rsid w:val="00FF16E1"/>
    <w:rsid w:val="00FF45D6"/>
    <w:rsid w:val="00FF64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AD3FB6"/>
  <w15:docId w15:val="{19585FA0-CD4D-45A0-B7A1-E8BBAB30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5E7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E73A9"/>
  </w:style>
  <w:style w:type="character" w:customStyle="1" w:styleId="spelle">
    <w:name w:val="spelle"/>
    <w:basedOn w:val="VarsaylanParagrafYazTipi"/>
    <w:rsid w:val="005E73A9"/>
  </w:style>
  <w:style w:type="paragraph" w:styleId="BalonMetni">
    <w:name w:val="Balloon Text"/>
    <w:basedOn w:val="Normal"/>
    <w:link w:val="BalonMetniChar"/>
    <w:uiPriority w:val="99"/>
    <w:semiHidden/>
    <w:unhideWhenUsed/>
    <w:rsid w:val="009F7E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7E3C"/>
    <w:rPr>
      <w:rFonts w:ascii="Tahoma" w:hAnsi="Tahoma" w:cs="Tahoma"/>
      <w:sz w:val="16"/>
      <w:szCs w:val="16"/>
    </w:rPr>
  </w:style>
  <w:style w:type="paragraph" w:styleId="stBilgi">
    <w:name w:val="header"/>
    <w:basedOn w:val="Normal"/>
    <w:link w:val="stBilgiChar"/>
    <w:uiPriority w:val="99"/>
    <w:unhideWhenUsed/>
    <w:rsid w:val="00C219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19AD"/>
  </w:style>
  <w:style w:type="paragraph" w:styleId="AltBilgi">
    <w:name w:val="footer"/>
    <w:basedOn w:val="Normal"/>
    <w:link w:val="AltBilgiChar"/>
    <w:uiPriority w:val="99"/>
    <w:unhideWhenUsed/>
    <w:rsid w:val="00C219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19AD"/>
  </w:style>
  <w:style w:type="character" w:styleId="Kpr">
    <w:name w:val="Hyperlink"/>
    <w:basedOn w:val="VarsaylanParagrafYazTipi"/>
    <w:uiPriority w:val="99"/>
    <w:unhideWhenUsed/>
    <w:rsid w:val="00DB18A7"/>
    <w:rPr>
      <w:color w:val="0000FF" w:themeColor="hyperlink"/>
      <w:u w:val="single"/>
    </w:rPr>
  </w:style>
  <w:style w:type="paragraph" w:styleId="AralkYok">
    <w:name w:val="No Spacing"/>
    <w:uiPriority w:val="1"/>
    <w:qFormat/>
    <w:rsid w:val="001E0A15"/>
    <w:pPr>
      <w:spacing w:after="0" w:line="240" w:lineRule="auto"/>
    </w:pPr>
  </w:style>
  <w:style w:type="paragraph" w:styleId="GvdeMetni">
    <w:name w:val="Body Text"/>
    <w:basedOn w:val="Normal"/>
    <w:link w:val="GvdeMetniChar"/>
    <w:uiPriority w:val="1"/>
    <w:qFormat/>
    <w:rsid w:val="00733AEB"/>
    <w:pPr>
      <w:widowControl w:val="0"/>
      <w:spacing w:after="0" w:line="240" w:lineRule="auto"/>
      <w:ind w:left="402" w:hanging="285"/>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733AEB"/>
    <w:rPr>
      <w:rFonts w:ascii="Times New Roman" w:eastAsia="Times New Roman" w:hAnsi="Times New Roman"/>
      <w:sz w:val="24"/>
      <w:szCs w:val="24"/>
      <w:lang w:val="en-US"/>
    </w:rPr>
  </w:style>
  <w:style w:type="table" w:customStyle="1" w:styleId="TableNormal">
    <w:name w:val="Table Normal"/>
    <w:uiPriority w:val="2"/>
    <w:semiHidden/>
    <w:unhideWhenUsed/>
    <w:qFormat/>
    <w:rsid w:val="006B4E4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4E43"/>
    <w:pPr>
      <w:widowControl w:val="0"/>
      <w:spacing w:after="0" w:line="240" w:lineRule="auto"/>
    </w:pPr>
    <w:rPr>
      <w:rFonts w:eastAsiaTheme="minorHAnsi"/>
      <w:lang w:val="en-US" w:eastAsia="en-US"/>
    </w:rPr>
  </w:style>
  <w:style w:type="table" w:styleId="TabloKlavuzu">
    <w:name w:val="Table Grid"/>
    <w:basedOn w:val="NormalTablo"/>
    <w:uiPriority w:val="59"/>
    <w:rsid w:val="009D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5904">
      <w:bodyDiv w:val="1"/>
      <w:marLeft w:val="0"/>
      <w:marRight w:val="0"/>
      <w:marTop w:val="0"/>
      <w:marBottom w:val="0"/>
      <w:divBdr>
        <w:top w:val="none" w:sz="0" w:space="0" w:color="auto"/>
        <w:left w:val="none" w:sz="0" w:space="0" w:color="auto"/>
        <w:bottom w:val="none" w:sz="0" w:space="0" w:color="auto"/>
        <w:right w:val="none" w:sz="0" w:space="0" w:color="auto"/>
      </w:divBdr>
    </w:div>
    <w:div w:id="101457989">
      <w:bodyDiv w:val="1"/>
      <w:marLeft w:val="0"/>
      <w:marRight w:val="0"/>
      <w:marTop w:val="0"/>
      <w:marBottom w:val="0"/>
      <w:divBdr>
        <w:top w:val="none" w:sz="0" w:space="0" w:color="auto"/>
        <w:left w:val="none" w:sz="0" w:space="0" w:color="auto"/>
        <w:bottom w:val="none" w:sz="0" w:space="0" w:color="auto"/>
        <w:right w:val="none" w:sz="0" w:space="0" w:color="auto"/>
      </w:divBdr>
    </w:div>
    <w:div w:id="106852479">
      <w:bodyDiv w:val="1"/>
      <w:marLeft w:val="0"/>
      <w:marRight w:val="0"/>
      <w:marTop w:val="0"/>
      <w:marBottom w:val="0"/>
      <w:divBdr>
        <w:top w:val="none" w:sz="0" w:space="0" w:color="auto"/>
        <w:left w:val="none" w:sz="0" w:space="0" w:color="auto"/>
        <w:bottom w:val="none" w:sz="0" w:space="0" w:color="auto"/>
        <w:right w:val="none" w:sz="0" w:space="0" w:color="auto"/>
      </w:divBdr>
    </w:div>
    <w:div w:id="515851115">
      <w:bodyDiv w:val="1"/>
      <w:marLeft w:val="0"/>
      <w:marRight w:val="0"/>
      <w:marTop w:val="0"/>
      <w:marBottom w:val="0"/>
      <w:divBdr>
        <w:top w:val="none" w:sz="0" w:space="0" w:color="auto"/>
        <w:left w:val="none" w:sz="0" w:space="0" w:color="auto"/>
        <w:bottom w:val="none" w:sz="0" w:space="0" w:color="auto"/>
        <w:right w:val="none" w:sz="0" w:space="0" w:color="auto"/>
      </w:divBdr>
    </w:div>
    <w:div w:id="783422693">
      <w:bodyDiv w:val="1"/>
      <w:marLeft w:val="0"/>
      <w:marRight w:val="0"/>
      <w:marTop w:val="0"/>
      <w:marBottom w:val="0"/>
      <w:divBdr>
        <w:top w:val="none" w:sz="0" w:space="0" w:color="auto"/>
        <w:left w:val="none" w:sz="0" w:space="0" w:color="auto"/>
        <w:bottom w:val="none" w:sz="0" w:space="0" w:color="auto"/>
        <w:right w:val="none" w:sz="0" w:space="0" w:color="auto"/>
      </w:divBdr>
      <w:divsChild>
        <w:div w:id="197204415">
          <w:marLeft w:val="0"/>
          <w:marRight w:val="0"/>
          <w:marTop w:val="0"/>
          <w:marBottom w:val="0"/>
          <w:divBdr>
            <w:top w:val="none" w:sz="0" w:space="0" w:color="auto"/>
            <w:left w:val="none" w:sz="0" w:space="0" w:color="auto"/>
            <w:bottom w:val="none" w:sz="0" w:space="0" w:color="auto"/>
            <w:right w:val="none" w:sz="0" w:space="0" w:color="auto"/>
          </w:divBdr>
        </w:div>
        <w:div w:id="1404645430">
          <w:marLeft w:val="0"/>
          <w:marRight w:val="0"/>
          <w:marTop w:val="0"/>
          <w:marBottom w:val="0"/>
          <w:divBdr>
            <w:top w:val="none" w:sz="0" w:space="0" w:color="auto"/>
            <w:left w:val="none" w:sz="0" w:space="0" w:color="auto"/>
            <w:bottom w:val="none" w:sz="0" w:space="0" w:color="auto"/>
            <w:right w:val="none" w:sz="0" w:space="0" w:color="auto"/>
          </w:divBdr>
        </w:div>
      </w:divsChild>
    </w:div>
    <w:div w:id="900364520">
      <w:bodyDiv w:val="1"/>
      <w:marLeft w:val="0"/>
      <w:marRight w:val="0"/>
      <w:marTop w:val="0"/>
      <w:marBottom w:val="0"/>
      <w:divBdr>
        <w:top w:val="none" w:sz="0" w:space="0" w:color="auto"/>
        <w:left w:val="none" w:sz="0" w:space="0" w:color="auto"/>
        <w:bottom w:val="none" w:sz="0" w:space="0" w:color="auto"/>
        <w:right w:val="none" w:sz="0" w:space="0" w:color="auto"/>
      </w:divBdr>
    </w:div>
    <w:div w:id="982781068">
      <w:bodyDiv w:val="1"/>
      <w:marLeft w:val="0"/>
      <w:marRight w:val="0"/>
      <w:marTop w:val="0"/>
      <w:marBottom w:val="0"/>
      <w:divBdr>
        <w:top w:val="none" w:sz="0" w:space="0" w:color="auto"/>
        <w:left w:val="none" w:sz="0" w:space="0" w:color="auto"/>
        <w:bottom w:val="none" w:sz="0" w:space="0" w:color="auto"/>
        <w:right w:val="none" w:sz="0" w:space="0" w:color="auto"/>
      </w:divBdr>
    </w:div>
    <w:div w:id="1160003073">
      <w:bodyDiv w:val="1"/>
      <w:marLeft w:val="0"/>
      <w:marRight w:val="0"/>
      <w:marTop w:val="0"/>
      <w:marBottom w:val="0"/>
      <w:divBdr>
        <w:top w:val="none" w:sz="0" w:space="0" w:color="auto"/>
        <w:left w:val="none" w:sz="0" w:space="0" w:color="auto"/>
        <w:bottom w:val="none" w:sz="0" w:space="0" w:color="auto"/>
        <w:right w:val="none" w:sz="0" w:space="0" w:color="auto"/>
      </w:divBdr>
    </w:div>
    <w:div w:id="1565528323">
      <w:bodyDiv w:val="1"/>
      <w:marLeft w:val="0"/>
      <w:marRight w:val="0"/>
      <w:marTop w:val="0"/>
      <w:marBottom w:val="0"/>
      <w:divBdr>
        <w:top w:val="none" w:sz="0" w:space="0" w:color="auto"/>
        <w:left w:val="none" w:sz="0" w:space="0" w:color="auto"/>
        <w:bottom w:val="none" w:sz="0" w:space="0" w:color="auto"/>
        <w:right w:val="none" w:sz="0" w:space="0" w:color="auto"/>
      </w:divBdr>
    </w:div>
    <w:div w:id="1597638851">
      <w:bodyDiv w:val="1"/>
      <w:marLeft w:val="0"/>
      <w:marRight w:val="0"/>
      <w:marTop w:val="0"/>
      <w:marBottom w:val="0"/>
      <w:divBdr>
        <w:top w:val="none" w:sz="0" w:space="0" w:color="auto"/>
        <w:left w:val="none" w:sz="0" w:space="0" w:color="auto"/>
        <w:bottom w:val="none" w:sz="0" w:space="0" w:color="auto"/>
        <w:right w:val="none" w:sz="0" w:space="0" w:color="auto"/>
      </w:divBdr>
    </w:div>
    <w:div w:id="1952783133">
      <w:bodyDiv w:val="1"/>
      <w:marLeft w:val="0"/>
      <w:marRight w:val="0"/>
      <w:marTop w:val="0"/>
      <w:marBottom w:val="0"/>
      <w:divBdr>
        <w:top w:val="none" w:sz="0" w:space="0" w:color="auto"/>
        <w:left w:val="none" w:sz="0" w:space="0" w:color="auto"/>
        <w:bottom w:val="none" w:sz="0" w:space="0" w:color="auto"/>
        <w:right w:val="none" w:sz="0" w:space="0" w:color="auto"/>
      </w:divBdr>
    </w:div>
    <w:div w:id="205908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61B96-F9D6-4446-8940-DEE8DD1C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1110</Words>
  <Characters>6333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Sedat EKIN</cp:lastModifiedBy>
  <cp:revision>11</cp:revision>
  <cp:lastPrinted>2017-05-10T09:27:00Z</cp:lastPrinted>
  <dcterms:created xsi:type="dcterms:W3CDTF">2023-12-07T13:43:00Z</dcterms:created>
  <dcterms:modified xsi:type="dcterms:W3CDTF">2024-01-11T08:56:00Z</dcterms:modified>
</cp:coreProperties>
</file>